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546"/>
        <w:gridCol w:w="2665"/>
        <w:gridCol w:w="1843"/>
        <w:gridCol w:w="992"/>
        <w:gridCol w:w="2268"/>
        <w:gridCol w:w="2694"/>
        <w:gridCol w:w="2268"/>
      </w:tblGrid>
      <w:tr w:rsidR="00276530" w14:paraId="6CB7DCF1" w14:textId="77777777" w:rsidTr="00A264EA">
        <w:tc>
          <w:tcPr>
            <w:tcW w:w="2546" w:type="dxa"/>
          </w:tcPr>
          <w:p w14:paraId="49D99378" w14:textId="77777777" w:rsidR="003B01BA" w:rsidRDefault="003B01BA" w:rsidP="00C67855">
            <w:pPr>
              <w:pStyle w:val="Default"/>
              <w:jc w:val="center"/>
              <w:rPr>
                <w:sz w:val="20"/>
                <w:szCs w:val="20"/>
              </w:rPr>
            </w:pPr>
            <w:r w:rsidRPr="00C67855">
              <w:rPr>
                <w:b/>
                <w:bCs/>
                <w:sz w:val="20"/>
                <w:szCs w:val="20"/>
                <w:highlight w:val="yellow"/>
              </w:rPr>
              <w:t>CA</w:t>
            </w:r>
            <w:r w:rsidR="00B57AA3">
              <w:rPr>
                <w:b/>
                <w:bCs/>
                <w:sz w:val="20"/>
                <w:szCs w:val="20"/>
                <w:highlight w:val="yellow"/>
              </w:rPr>
              <w:t>2</w:t>
            </w:r>
            <w:r w:rsidRPr="00C67855">
              <w:rPr>
                <w:b/>
                <w:bCs/>
                <w:sz w:val="20"/>
                <w:szCs w:val="20"/>
                <w:highlight w:val="yellow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330"/>
            </w:tblGrid>
            <w:tr w:rsidR="003B01BA" w14:paraId="5478126A" w14:textId="77777777">
              <w:trPr>
                <w:trHeight w:val="490"/>
              </w:trPr>
              <w:tc>
                <w:tcPr>
                  <w:tcW w:w="0" w:type="auto"/>
                </w:tcPr>
                <w:p w14:paraId="3AFB444D" w14:textId="77777777" w:rsidR="003B01BA" w:rsidRPr="00276530" w:rsidRDefault="00276530" w:rsidP="00935E0D">
                  <w:pPr>
                    <w:pStyle w:val="Default"/>
                    <w:jc w:val="center"/>
                    <w:rPr>
                      <w:rFonts w:ascii="Calibri" w:hAnsi="Calibri"/>
                      <w:sz w:val="22"/>
                      <w:szCs w:val="22"/>
                    </w:rPr>
                  </w:pPr>
                  <w:r w:rsidRPr="00276530">
                    <w:rPr>
                      <w:rFonts w:ascii="Calibri" w:hAnsi="Calibri"/>
                      <w:b/>
                      <w:bCs/>
                      <w:sz w:val="22"/>
                      <w:szCs w:val="22"/>
                    </w:rPr>
                    <w:t>Adapter ses déplacements à des environnements variés</w:t>
                  </w:r>
                </w:p>
              </w:tc>
            </w:tr>
          </w:tbl>
          <w:p w14:paraId="1D67618C" w14:textId="77777777" w:rsidR="003B01BA" w:rsidRPr="00105003" w:rsidRDefault="003B01BA" w:rsidP="00970628"/>
        </w:tc>
        <w:tc>
          <w:tcPr>
            <w:tcW w:w="10462" w:type="dxa"/>
            <w:gridSpan w:val="5"/>
            <w:tcBorders>
              <w:right w:val="nil"/>
            </w:tcBorders>
            <w:shd w:val="clear" w:color="auto" w:fill="FDE9D9" w:themeFill="accent6" w:themeFillTint="33"/>
            <w:vAlign w:val="center"/>
          </w:tcPr>
          <w:p w14:paraId="22160710" w14:textId="77777777" w:rsidR="003B01BA" w:rsidRPr="00105003" w:rsidRDefault="00B91C4A" w:rsidP="00935E0D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>Ski Nordique (à faire</w:t>
            </w:r>
            <w:r w:rsidR="00431380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– biathlon ?</w:t>
            </w: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>)</w:t>
            </w:r>
            <w:r w:rsidR="003B01BA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                                         </w:t>
            </w:r>
          </w:p>
        </w:tc>
        <w:tc>
          <w:tcPr>
            <w:tcW w:w="2268" w:type="dxa"/>
            <w:tcBorders>
              <w:left w:val="nil"/>
            </w:tcBorders>
            <w:shd w:val="clear" w:color="auto" w:fill="FDE9D9" w:themeFill="accent6" w:themeFillTint="33"/>
            <w:vAlign w:val="center"/>
          </w:tcPr>
          <w:p w14:paraId="4219A410" w14:textId="77777777" w:rsidR="003B01BA" w:rsidRPr="00105003" w:rsidRDefault="00431380" w:rsidP="00935E0D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noProof/>
                <w:sz w:val="52"/>
                <w:szCs w:val="52"/>
                <w:lang w:eastAsia="fr-FR"/>
              </w:rPr>
              <w:drawing>
                <wp:inline distT="0" distB="0" distL="0" distR="0" wp14:anchorId="2E95F95D" wp14:editId="4A8C2765">
                  <wp:extent cx="619125" cy="477124"/>
                  <wp:effectExtent l="0" t="0" r="0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N1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5667" cy="4821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1380" w14:paraId="214F3048" w14:textId="77777777" w:rsidTr="002A2EDF">
        <w:tc>
          <w:tcPr>
            <w:tcW w:w="2546" w:type="dxa"/>
            <w:vAlign w:val="center"/>
          </w:tcPr>
          <w:p w14:paraId="64A3EF4D" w14:textId="77777777" w:rsidR="00A264EA" w:rsidRPr="00105003" w:rsidRDefault="00A264EA" w:rsidP="00A264E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Contribution aux 5 compétences </w:t>
            </w:r>
          </w:p>
        </w:tc>
        <w:tc>
          <w:tcPr>
            <w:tcW w:w="2665" w:type="dxa"/>
          </w:tcPr>
          <w:p w14:paraId="00205097" w14:textId="77777777" w:rsidR="00A264EA" w:rsidRPr="0048285F" w:rsidRDefault="00A264EA" w:rsidP="00A264EA">
            <w:r w:rsidRPr="0048285F">
              <w:t>- Connaître et utiliser les principes d’efficacité de l’APSA, en fonction de son niveau de pratique</w:t>
            </w:r>
          </w:p>
        </w:tc>
        <w:tc>
          <w:tcPr>
            <w:tcW w:w="2835" w:type="dxa"/>
            <w:gridSpan w:val="2"/>
          </w:tcPr>
          <w:p w14:paraId="72C06EBE" w14:textId="77777777" w:rsidR="00A264EA" w:rsidRPr="0048285F" w:rsidRDefault="00A264EA" w:rsidP="00A264EA">
            <w:r w:rsidRPr="0048285F">
              <w:t>- Utiliser les données internes et externes recueillies lors du cheminement</w:t>
            </w:r>
          </w:p>
        </w:tc>
        <w:tc>
          <w:tcPr>
            <w:tcW w:w="2268" w:type="dxa"/>
          </w:tcPr>
          <w:p w14:paraId="5B657093" w14:textId="77777777" w:rsidR="00A264EA" w:rsidRPr="0048285F" w:rsidRDefault="00A264EA" w:rsidP="00A264EA">
            <w:r w:rsidRPr="0048285F">
              <w:t>- Connaître les règles de sécurité</w:t>
            </w:r>
          </w:p>
        </w:tc>
        <w:tc>
          <w:tcPr>
            <w:tcW w:w="2694" w:type="dxa"/>
          </w:tcPr>
          <w:p w14:paraId="5D9CA1E0" w14:textId="77777777" w:rsidR="00A264EA" w:rsidRPr="0048285F" w:rsidRDefault="00A264EA" w:rsidP="00A264EA">
            <w:r w:rsidRPr="0048285F">
              <w:t>- Connaître et utiliser les principes d’efficacité de l’APSA, en fonction de son niveau de pratique</w:t>
            </w:r>
          </w:p>
        </w:tc>
        <w:tc>
          <w:tcPr>
            <w:tcW w:w="2268" w:type="dxa"/>
          </w:tcPr>
          <w:p w14:paraId="5CFAEC7C" w14:textId="77777777" w:rsidR="00A264EA" w:rsidRPr="0048285F" w:rsidRDefault="00A264EA" w:rsidP="00A264EA">
            <w:r w:rsidRPr="0048285F">
              <w:t xml:space="preserve">- </w:t>
            </w:r>
            <w:r w:rsidR="00A4224C" w:rsidRPr="00A4224C">
              <w:t>Avoir conscience des caractéristiques du milieu, et savoir les recueillir pour les transmettre</w:t>
            </w:r>
          </w:p>
        </w:tc>
      </w:tr>
      <w:tr w:rsidR="00276530" w14:paraId="0C7803BE" w14:textId="77777777" w:rsidTr="002A2EDF">
        <w:tc>
          <w:tcPr>
            <w:tcW w:w="2546" w:type="dxa"/>
            <w:vAlign w:val="center"/>
          </w:tcPr>
          <w:p w14:paraId="75FC0ED2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Caractérisations des attendus de fin de cycle </w:t>
            </w:r>
          </w:p>
        </w:tc>
        <w:tc>
          <w:tcPr>
            <w:tcW w:w="4508" w:type="dxa"/>
            <w:gridSpan w:val="2"/>
            <w:shd w:val="clear" w:color="auto" w:fill="DBE5F1" w:themeFill="accent1" w:themeFillTint="33"/>
          </w:tcPr>
          <w:p w14:paraId="61D1983B" w14:textId="77777777" w:rsidR="00F85405" w:rsidRPr="00D66E21" w:rsidRDefault="00F85405" w:rsidP="0010500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3</w:t>
            </w:r>
          </w:p>
          <w:p w14:paraId="40C9F8B5" w14:textId="77777777" w:rsidR="00970628" w:rsidRPr="00D66E21" w:rsidRDefault="003D0F80" w:rsidP="00635EC4">
            <w:pPr>
              <w:rPr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* </w:t>
            </w:r>
            <w:r w:rsidRPr="003D0F80">
              <w:rPr>
                <w:rFonts w:cs="Arial"/>
                <w:color w:val="000000"/>
                <w:sz w:val="20"/>
                <w:szCs w:val="20"/>
              </w:rPr>
              <w:t>Conduire un déplacement (en descente) en maîtrisant les changements de direction par le dérapage, et la vitesse par le chasse neige. * Utiliser la poussée simultanée et l’alternatif pour gérer son effort. * Respecter les règles de sécurité et l’environnemen</w:t>
            </w:r>
            <w:r>
              <w:rPr>
                <w:rFonts w:cs="Arial"/>
                <w:color w:val="000000"/>
                <w:sz w:val="20"/>
                <w:szCs w:val="20"/>
              </w:rPr>
              <w:t>t.</w:t>
            </w:r>
          </w:p>
        </w:tc>
        <w:tc>
          <w:tcPr>
            <w:tcW w:w="8222" w:type="dxa"/>
            <w:gridSpan w:val="4"/>
            <w:shd w:val="clear" w:color="auto" w:fill="FFFF99"/>
          </w:tcPr>
          <w:p w14:paraId="1F571976" w14:textId="77777777" w:rsidR="00F85405" w:rsidRPr="00D66E21" w:rsidRDefault="00F85405" w:rsidP="0010500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4</w:t>
            </w:r>
          </w:p>
          <w:p w14:paraId="6B78984F" w14:textId="77777777" w:rsidR="00F445E7" w:rsidRPr="00D66E21" w:rsidRDefault="003D0F80" w:rsidP="00F445E7">
            <w:pPr>
              <w:rPr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* </w:t>
            </w:r>
            <w:r w:rsidRPr="003D0F80">
              <w:rPr>
                <w:rFonts w:cs="Arial"/>
                <w:color w:val="000000"/>
                <w:sz w:val="20"/>
                <w:szCs w:val="20"/>
              </w:rPr>
              <w:t>Conduire un déplacement en utilisant les différents effets directionnels (dérapage et pas tournant) pour gagner du temps en descente, tout en maîtrisant le freinage d’urgence (dérapage skis parallèles). * Gérer l’amplitude gestuelle en alternatif pour utiliser la vitesse créée durant les phases motrices (équilibration sur un pied durant les phases de glisse). * Etre capable de sortir des pistes et de skier sur un profil nordique. * Respecter les règles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de sécurité et l’environnement</w:t>
            </w:r>
            <w:r w:rsidR="00935544">
              <w:rPr>
                <w:sz w:val="20"/>
                <w:szCs w:val="20"/>
              </w:rPr>
              <w:t>.</w:t>
            </w:r>
          </w:p>
        </w:tc>
      </w:tr>
      <w:tr w:rsidR="00635EC4" w14:paraId="21BEF679" w14:textId="77777777" w:rsidTr="00B0686F">
        <w:tc>
          <w:tcPr>
            <w:tcW w:w="2546" w:type="dxa"/>
            <w:vAlign w:val="center"/>
          </w:tcPr>
          <w:p w14:paraId="73343902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d’indicateurs de compétences </w:t>
            </w:r>
          </w:p>
        </w:tc>
        <w:tc>
          <w:tcPr>
            <w:tcW w:w="12730" w:type="dxa"/>
            <w:gridSpan w:val="6"/>
          </w:tcPr>
          <w:p w14:paraId="357BE947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 xml:space="preserve">- Efficacité dans le choix de </w:t>
            </w:r>
            <w:r w:rsidR="00935544">
              <w:rPr>
                <w:rFonts w:asciiTheme="minorHAnsi" w:hAnsiTheme="minorHAnsi"/>
                <w:sz w:val="22"/>
                <w:szCs w:val="22"/>
              </w:rPr>
              <w:t>l’itinéraire le plus adapté à ses ressources</w:t>
            </w:r>
            <w:r w:rsidR="00B22C02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B22C02" w:rsidRPr="00B22C02">
              <w:rPr>
                <w:rFonts w:asciiTheme="minorHAnsi" w:hAnsiTheme="minorHAnsi"/>
                <w:i/>
                <w:sz w:val="22"/>
                <w:szCs w:val="22"/>
              </w:rPr>
              <w:t>(motrices et cognitives)</w:t>
            </w:r>
            <w:r w:rsidR="00935544">
              <w:rPr>
                <w:rFonts w:asciiTheme="minorHAnsi" w:hAnsiTheme="minorHAnsi"/>
                <w:sz w:val="22"/>
                <w:szCs w:val="22"/>
              </w:rPr>
              <w:t>.</w:t>
            </w:r>
          </w:p>
          <w:p w14:paraId="6DB123D4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 xml:space="preserve">- Efficacité dans la mise en </w:t>
            </w:r>
            <w:r w:rsidR="00B22C02" w:rsidRPr="00105003">
              <w:rPr>
                <w:rFonts w:asciiTheme="minorHAnsi" w:hAnsiTheme="minorHAnsi"/>
                <w:sz w:val="22"/>
                <w:szCs w:val="22"/>
              </w:rPr>
              <w:t>œuvre</w:t>
            </w:r>
            <w:r w:rsidR="00B22C02">
              <w:rPr>
                <w:rFonts w:asciiTheme="minorHAnsi" w:hAnsiTheme="minorHAnsi"/>
                <w:sz w:val="22"/>
                <w:szCs w:val="22"/>
              </w:rPr>
              <w:t xml:space="preserve"> des actions motrices </w:t>
            </w:r>
            <w:r w:rsidR="00B22C02" w:rsidRPr="00B22C02">
              <w:rPr>
                <w:rFonts w:asciiTheme="minorHAnsi" w:hAnsiTheme="minorHAnsi"/>
                <w:i/>
                <w:sz w:val="22"/>
                <w:szCs w:val="22"/>
              </w:rPr>
              <w:t>(régulation de ses allures selon le terrain, anticipation…)</w:t>
            </w:r>
            <w:r w:rsidR="00B22C02">
              <w:rPr>
                <w:rFonts w:asciiTheme="minorHAnsi" w:hAnsiTheme="minorHAnsi"/>
                <w:sz w:val="22"/>
                <w:szCs w:val="22"/>
              </w:rPr>
              <w:t>.</w:t>
            </w:r>
          </w:p>
          <w:p w14:paraId="3FB87074" w14:textId="77777777" w:rsidR="00635EC4" w:rsidRPr="00105003" w:rsidRDefault="00635EC4" w:rsidP="00B22C0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 xml:space="preserve">- Efficacité </w:t>
            </w:r>
            <w:r w:rsidR="00B22C02">
              <w:rPr>
                <w:rFonts w:asciiTheme="minorHAnsi" w:hAnsiTheme="minorHAnsi"/>
                <w:sz w:val="22"/>
                <w:szCs w:val="22"/>
              </w:rPr>
              <w:t>dans la gestion de son effort et du respect des règles de sécurité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635EC4" w14:paraId="22FABB47" w14:textId="77777777" w:rsidTr="00B0686F">
        <w:tc>
          <w:tcPr>
            <w:tcW w:w="2546" w:type="dxa"/>
            <w:vAlign w:val="center"/>
          </w:tcPr>
          <w:p w14:paraId="36023BC0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complexe de validation de la compétence : Epreuve </w:t>
            </w:r>
          </w:p>
        </w:tc>
        <w:tc>
          <w:tcPr>
            <w:tcW w:w="12730" w:type="dxa"/>
            <w:gridSpan w:val="6"/>
          </w:tcPr>
          <w:p w14:paraId="0EBB0CA5" w14:textId="77777777" w:rsidR="00A4224C" w:rsidRDefault="004739EC" w:rsidP="00A4224C">
            <w:r>
              <w:t>C3</w:t>
            </w:r>
            <w:r w:rsidR="000C1927">
              <w:t xml:space="preserve"> </w:t>
            </w:r>
            <w:r w:rsidR="00A4224C">
              <w:t>–</w:t>
            </w:r>
            <w:r w:rsidR="000C1927">
              <w:t xml:space="preserve"> </w:t>
            </w:r>
          </w:p>
          <w:p w14:paraId="38E0CBE4" w14:textId="77777777" w:rsidR="00635EC4" w:rsidRPr="000C1927" w:rsidRDefault="000C1927" w:rsidP="00A4224C">
            <w:r w:rsidRPr="000C1927">
              <w:rPr>
                <w:rFonts w:cs="Arial"/>
                <w:color w:val="000000"/>
              </w:rPr>
              <w:t xml:space="preserve">C4 - </w:t>
            </w:r>
          </w:p>
        </w:tc>
      </w:tr>
      <w:tr w:rsidR="00635EC4" w14:paraId="467E8F3B" w14:textId="77777777" w:rsidTr="00B0686F">
        <w:tc>
          <w:tcPr>
            <w:tcW w:w="2546" w:type="dxa"/>
            <w:vAlign w:val="center"/>
          </w:tcPr>
          <w:p w14:paraId="07EF5748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d’apprentissage complexe, typique </w:t>
            </w:r>
          </w:p>
        </w:tc>
        <w:tc>
          <w:tcPr>
            <w:tcW w:w="12730" w:type="dxa"/>
            <w:gridSpan w:val="6"/>
          </w:tcPr>
          <w:p w14:paraId="03F41963" w14:textId="77777777" w:rsidR="009976BA" w:rsidRPr="00105003" w:rsidRDefault="009976BA" w:rsidP="009976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35EC4" w14:paraId="66FC5D02" w14:textId="77777777" w:rsidTr="00B0686F">
        <w:tc>
          <w:tcPr>
            <w:tcW w:w="2546" w:type="dxa"/>
            <w:vAlign w:val="center"/>
          </w:tcPr>
          <w:p w14:paraId="0049A0FB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Eléments structurants des contenus d’enseignement </w:t>
            </w:r>
          </w:p>
        </w:tc>
        <w:tc>
          <w:tcPr>
            <w:tcW w:w="12730" w:type="dxa"/>
            <w:gridSpan w:val="6"/>
          </w:tcPr>
          <w:p w14:paraId="23B168CB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 xml:space="preserve">-La motricité spécifique du </w:t>
            </w:r>
            <w:r w:rsidR="00A4224C">
              <w:rPr>
                <w:rFonts w:asciiTheme="minorHAnsi" w:hAnsiTheme="minorHAnsi"/>
                <w:sz w:val="22"/>
                <w:szCs w:val="22"/>
              </w:rPr>
              <w:t>skieur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 (efficacité liée </w:t>
            </w:r>
            <w:r w:rsidR="00A4224C">
              <w:rPr>
                <w:rFonts w:asciiTheme="minorHAnsi" w:hAnsiTheme="minorHAnsi"/>
                <w:sz w:val="22"/>
                <w:szCs w:val="22"/>
              </w:rPr>
              <w:t>au type de</w:t>
            </w:r>
            <w:r w:rsidR="00131231">
              <w:rPr>
                <w:rFonts w:asciiTheme="minorHAnsi" w:hAnsiTheme="minorHAnsi"/>
                <w:sz w:val="22"/>
                <w:szCs w:val="22"/>
              </w:rPr>
              <w:t xml:space="preserve"> terrain</w:t>
            </w:r>
            <w:r w:rsidR="00A4224C">
              <w:rPr>
                <w:rFonts w:asciiTheme="minorHAnsi" w:hAnsiTheme="minorHAnsi"/>
                <w:sz w:val="22"/>
                <w:szCs w:val="22"/>
              </w:rPr>
              <w:t xml:space="preserve"> et de neige, adaptation de ses pas</w:t>
            </w:r>
            <w:r w:rsidR="00131231">
              <w:rPr>
                <w:rFonts w:asciiTheme="minorHAnsi" w:hAnsiTheme="minorHAnsi"/>
                <w:sz w:val="22"/>
                <w:szCs w:val="22"/>
              </w:rPr>
              <w:t>…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), </w:t>
            </w:r>
          </w:p>
          <w:p w14:paraId="680E02A5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>-La connaissance de soi et de son potentiel dans la construction d</w:t>
            </w:r>
            <w:r w:rsidR="00131231">
              <w:rPr>
                <w:rFonts w:asciiTheme="minorHAnsi" w:hAnsiTheme="minorHAnsi"/>
                <w:sz w:val="22"/>
                <w:szCs w:val="22"/>
              </w:rPr>
              <w:t>e son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 projet d’action, </w:t>
            </w:r>
          </w:p>
          <w:p w14:paraId="7C88666E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>-</w:t>
            </w:r>
            <w:r w:rsidR="00574D22">
              <w:rPr>
                <w:rFonts w:asciiTheme="minorHAnsi" w:hAnsiTheme="minorHAnsi"/>
                <w:sz w:val="22"/>
                <w:szCs w:val="22"/>
              </w:rPr>
              <w:t>Le</w:t>
            </w:r>
            <w:r w:rsidR="00131231">
              <w:rPr>
                <w:rFonts w:asciiTheme="minorHAnsi" w:hAnsiTheme="minorHAnsi"/>
                <w:sz w:val="22"/>
                <w:szCs w:val="22"/>
              </w:rPr>
              <w:t xml:space="preserve"> respect des consignes de sécurité </w:t>
            </w:r>
          </w:p>
          <w:p w14:paraId="17CE78C8" w14:textId="77777777" w:rsidR="00635EC4" w:rsidRPr="00105003" w:rsidRDefault="00635EC4" w:rsidP="00131231">
            <w:r w:rsidRPr="00105003">
              <w:t xml:space="preserve">-Investissement dans des rôles sociaux </w:t>
            </w:r>
            <w:r w:rsidR="00131231">
              <w:t xml:space="preserve">variés, respect </w:t>
            </w:r>
            <w:r w:rsidR="00D42F41">
              <w:t xml:space="preserve">du matériel, de ses camarades et </w:t>
            </w:r>
            <w:r w:rsidR="00131231">
              <w:t>du travail en équipe</w:t>
            </w:r>
            <w:r w:rsidRPr="00105003">
              <w:t xml:space="preserve">. </w:t>
            </w:r>
          </w:p>
        </w:tc>
      </w:tr>
      <w:tr w:rsidR="00635EC4" w14:paraId="755323A8" w14:textId="77777777" w:rsidTr="00B0686F">
        <w:tc>
          <w:tcPr>
            <w:tcW w:w="2546" w:type="dxa"/>
            <w:vAlign w:val="center"/>
          </w:tcPr>
          <w:p w14:paraId="7A88F315" w14:textId="77777777" w:rsidR="00635EC4" w:rsidRPr="00105003" w:rsidRDefault="00635EC4" w:rsidP="00635EC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Volumes horaires de référence </w:t>
            </w:r>
          </w:p>
        </w:tc>
        <w:tc>
          <w:tcPr>
            <w:tcW w:w="12730" w:type="dxa"/>
            <w:gridSpan w:val="6"/>
          </w:tcPr>
          <w:p w14:paraId="72E27944" w14:textId="77777777" w:rsidR="00635EC4" w:rsidRPr="00105003" w:rsidRDefault="00635EC4" w:rsidP="0013123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sz w:val="22"/>
                <w:szCs w:val="22"/>
              </w:rPr>
              <w:t xml:space="preserve">Pour permettre à tous les élèves de valider les acquisitions attendues de fin de cycle, </w:t>
            </w:r>
            <w:r w:rsidR="00131231">
              <w:rPr>
                <w:rFonts w:asciiTheme="minorHAnsi" w:hAnsiTheme="minorHAnsi"/>
                <w:sz w:val="22"/>
                <w:szCs w:val="22"/>
              </w:rPr>
              <w:t>la C.O.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, lorsqu’elle est programmée, doit l’être sur au moins 2 années, et pour un volume horaire effectif avoisinant les 30 heures (environ 45 h/EDT), pour s’achever dans des conditions de pratique </w:t>
            </w:r>
            <w:r w:rsidR="00131231">
              <w:rPr>
                <w:rFonts w:asciiTheme="minorHAnsi" w:hAnsiTheme="minorHAnsi"/>
                <w:sz w:val="22"/>
                <w:szCs w:val="22"/>
              </w:rPr>
              <w:t>en solo</w:t>
            </w:r>
            <w:r w:rsidRPr="00105003">
              <w:rPr>
                <w:rFonts w:asciiTheme="minorHAnsi" w:hAnsiTheme="minorHAnsi"/>
                <w:sz w:val="22"/>
                <w:szCs w:val="22"/>
              </w:rPr>
              <w:t xml:space="preserve">. </w:t>
            </w:r>
          </w:p>
        </w:tc>
      </w:tr>
    </w:tbl>
    <w:p w14:paraId="118BCAE9" w14:textId="77777777" w:rsidR="00935E0D" w:rsidRDefault="00935E0D"/>
    <w:p w14:paraId="3AF40F42" w14:textId="77777777" w:rsidR="00A4224C" w:rsidRDefault="00A4224C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44CDBD2A" w14:textId="77777777" w:rsidTr="000576C6">
        <w:tc>
          <w:tcPr>
            <w:tcW w:w="14000" w:type="dxa"/>
          </w:tcPr>
          <w:p w14:paraId="3FFA1CCF" w14:textId="77777777" w:rsidR="00CD1C8D" w:rsidRDefault="00CD1C8D" w:rsidP="00B91C4A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9B536D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2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</w:t>
            </w:r>
            <w:r w:rsidRPr="00BC5738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B91C4A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Ski Nordique</w:t>
            </w:r>
          </w:p>
        </w:tc>
        <w:tc>
          <w:tcPr>
            <w:tcW w:w="1276" w:type="dxa"/>
          </w:tcPr>
          <w:p w14:paraId="79301620" w14:textId="77777777" w:rsidR="00CD1C8D" w:rsidRDefault="00431380" w:rsidP="000576C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7DD039E2" wp14:editId="38499E65">
                  <wp:extent cx="480060" cy="480060"/>
                  <wp:effectExtent l="0" t="0" r="0" b="0"/>
                  <wp:docPr id="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N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123" cy="4801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3DED1B2" w14:textId="77777777" w:rsidR="00CD1C8D" w:rsidRDefault="00A4224C">
      <w:r>
        <w:t>A faire (base C.O.)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CD1C8D" w14:paraId="6CC7AE41" w14:textId="77777777" w:rsidTr="00BC3AB8">
        <w:tc>
          <w:tcPr>
            <w:tcW w:w="15276" w:type="dxa"/>
            <w:shd w:val="clear" w:color="auto" w:fill="C6D9F1" w:themeFill="text2" w:themeFillTint="33"/>
          </w:tcPr>
          <w:p w14:paraId="361F608C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Attendus de fin de cycle 3, en situation d’opposition réelle et équilibrée</w:t>
            </w:r>
          </w:p>
        </w:tc>
      </w:tr>
      <w:tr w:rsidR="00CD1C8D" w14:paraId="46EA8040" w14:textId="77777777" w:rsidTr="00BC3AB8">
        <w:trPr>
          <w:trHeight w:val="1379"/>
        </w:trPr>
        <w:tc>
          <w:tcPr>
            <w:tcW w:w="15276" w:type="dxa"/>
            <w:vAlign w:val="center"/>
          </w:tcPr>
          <w:p w14:paraId="4374D3D2" w14:textId="77777777" w:rsidR="009B536D" w:rsidRPr="00AD3261" w:rsidRDefault="009B536D" w:rsidP="009B536D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Arial" w:hAnsi="Arial" w:cs="Arial"/>
                <w:color w:val="000000"/>
                <w:sz w:val="23"/>
                <w:szCs w:val="23"/>
              </w:rPr>
              <w:t xml:space="preserve">- </w:t>
            </w:r>
            <w:r w:rsidR="00781E9A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Réaliser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  <w:r w:rsidR="00781E9A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en binôme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, </w:t>
            </w:r>
            <w:r w:rsidR="00781E9A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une course aux scores sur un espace défini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. </w:t>
            </w:r>
          </w:p>
          <w:p w14:paraId="73EF01D1" w14:textId="77777777" w:rsidR="009B536D" w:rsidRPr="00AD3261" w:rsidRDefault="009B536D" w:rsidP="009B536D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Arial" w:hAnsi="Arial" w:cs="Arial"/>
                <w:color w:val="000000"/>
                <w:sz w:val="23"/>
                <w:szCs w:val="23"/>
              </w:rPr>
              <w:t xml:space="preserve">-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Connaître et respecter les règles de sécurité qui s’appliquent à chaque environnement. </w:t>
            </w:r>
          </w:p>
          <w:p w14:paraId="3325A9A9" w14:textId="77777777" w:rsidR="00CD1C8D" w:rsidRPr="00BC3AB8" w:rsidRDefault="009B536D" w:rsidP="009B536D">
            <w:pPr>
              <w:autoSpaceDE w:val="0"/>
              <w:autoSpaceDN w:val="0"/>
              <w:adjustRightInd w:val="0"/>
              <w:ind w:left="454"/>
              <w:rPr>
                <w:b/>
              </w:rPr>
            </w:pPr>
            <w:r w:rsidRPr="00BC3AB8">
              <w:rPr>
                <w:rFonts w:cs="Arial"/>
                <w:b/>
                <w:color w:val="000000"/>
                <w:sz w:val="23"/>
                <w:szCs w:val="23"/>
              </w:rPr>
              <w:t>- Identifier la personne responsable à alerter ou la procédure en cas de problème.</w:t>
            </w:r>
          </w:p>
        </w:tc>
      </w:tr>
      <w:tr w:rsidR="00CD1C8D" w14:paraId="16B8643A" w14:textId="77777777" w:rsidTr="00BC3AB8">
        <w:tc>
          <w:tcPr>
            <w:tcW w:w="15276" w:type="dxa"/>
            <w:shd w:val="clear" w:color="auto" w:fill="C6D9F1" w:themeFill="text2" w:themeFillTint="33"/>
          </w:tcPr>
          <w:p w14:paraId="2D46F882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Compétences visées pendant le cycle 3,</w:t>
            </w:r>
          </w:p>
        </w:tc>
      </w:tr>
      <w:tr w:rsidR="00CD1C8D" w14:paraId="452EB534" w14:textId="77777777" w:rsidTr="00BC5738">
        <w:trPr>
          <w:trHeight w:val="5903"/>
        </w:trPr>
        <w:tc>
          <w:tcPr>
            <w:tcW w:w="15276" w:type="dxa"/>
            <w:vAlign w:val="center"/>
          </w:tcPr>
          <w:p w14:paraId="3AE9C61C" w14:textId="77777777" w:rsidR="00E2777B" w:rsidRPr="001C5643" w:rsidRDefault="00E2777B" w:rsidP="00E2777B">
            <w:pPr>
              <w:pStyle w:val="Default"/>
              <w:rPr>
                <w:rFonts w:asciiTheme="minorHAnsi" w:hAnsiTheme="minorHAnsi" w:cstheme="minorBidi"/>
                <w:color w:val="auto"/>
                <w:sz w:val="23"/>
                <w:szCs w:val="23"/>
              </w:rPr>
            </w:pPr>
          </w:p>
          <w:p w14:paraId="3561ED20" w14:textId="77777777" w:rsidR="009B536D" w:rsidRPr="00AD3261" w:rsidRDefault="009B536D" w:rsidP="009B536D">
            <w:pPr>
              <w:autoSpaceDE w:val="0"/>
              <w:autoSpaceDN w:val="0"/>
              <w:adjustRightInd w:val="0"/>
              <w:ind w:firstLine="313"/>
              <w:rPr>
                <w:rFonts w:cs="Calibri"/>
                <w:color w:val="0070C0"/>
                <w:sz w:val="23"/>
                <w:szCs w:val="23"/>
              </w:rPr>
            </w:pPr>
            <w:r w:rsidRPr="00AD3261">
              <w:rPr>
                <w:rFonts w:cs="Arial"/>
                <w:color w:val="0070C0"/>
                <w:sz w:val="23"/>
                <w:szCs w:val="23"/>
              </w:rPr>
              <w:t xml:space="preserve">- </w:t>
            </w:r>
            <w:r w:rsidRPr="00AD3261">
              <w:rPr>
                <w:rFonts w:cs="Calibri"/>
                <w:b/>
                <w:bCs/>
                <w:color w:val="0070C0"/>
                <w:sz w:val="23"/>
                <w:szCs w:val="23"/>
              </w:rPr>
              <w:t xml:space="preserve">Conduire un déplacement sans appréhension et en toute sécurité </w:t>
            </w:r>
          </w:p>
          <w:p w14:paraId="08D2AD02" w14:textId="77777777" w:rsidR="009B536D" w:rsidRPr="00AD3261" w:rsidRDefault="009B536D" w:rsidP="009B53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>Acquérir des techniques spécifiques pour améliorer son efficacité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(lecture terrain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sym w:font="Symbol" w:char="F0DB"/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carte)</w:t>
            </w: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. = DOMAINE 1 </w:t>
            </w:r>
          </w:p>
          <w:p w14:paraId="1543EB0A" w14:textId="77777777" w:rsidR="009B536D" w:rsidRDefault="009B536D" w:rsidP="009B53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>Mobiliser différentes ressources (physiologiques, biomécanique, psychologique, émotionnelle) pour agir de manière efficace. = DOMAINE 1</w:t>
            </w:r>
          </w:p>
          <w:p w14:paraId="699C92C8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36B7ECAE" w14:textId="77777777" w:rsidR="009B536D" w:rsidRPr="00AD3261" w:rsidRDefault="009B536D" w:rsidP="009B536D">
            <w:pPr>
              <w:autoSpaceDE w:val="0"/>
              <w:autoSpaceDN w:val="0"/>
              <w:adjustRightInd w:val="0"/>
              <w:ind w:firstLine="313"/>
              <w:rPr>
                <w:rFonts w:cs="Arial"/>
                <w:b/>
                <w:color w:val="0070C0"/>
                <w:sz w:val="23"/>
                <w:szCs w:val="23"/>
              </w:rPr>
            </w:pPr>
            <w:r w:rsidRPr="00AD3261">
              <w:rPr>
                <w:rFonts w:cs="Arial"/>
                <w:b/>
                <w:color w:val="0070C0"/>
                <w:sz w:val="23"/>
                <w:szCs w:val="23"/>
              </w:rPr>
              <w:t xml:space="preserve">- Adapter son déplacement aux différents milieux. </w:t>
            </w:r>
          </w:p>
          <w:p w14:paraId="48FFA9E0" w14:textId="77777777" w:rsidR="009B536D" w:rsidRPr="00AD3261" w:rsidRDefault="009B536D" w:rsidP="009B53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Analyser et anticiper les caractéristiques spécifiques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>du terrain</w:t>
            </w: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pour réaliser un projet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>de course efficace.</w:t>
            </w:r>
          </w:p>
          <w:p w14:paraId="1324C7FA" w14:textId="77777777" w:rsidR="009B536D" w:rsidRDefault="009B536D" w:rsidP="009B53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Adapter sa motricité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>aux variations du terrain</w:t>
            </w: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= DOMAINE 1 </w:t>
            </w:r>
          </w:p>
          <w:p w14:paraId="05186DE2" w14:textId="77777777" w:rsidR="00E2777B" w:rsidRPr="001C5643" w:rsidRDefault="00E2777B" w:rsidP="00E2777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 </w:t>
            </w:r>
          </w:p>
          <w:p w14:paraId="153C2316" w14:textId="77777777" w:rsidR="009B536D" w:rsidRPr="00AD3261" w:rsidRDefault="009B536D" w:rsidP="009B536D">
            <w:pPr>
              <w:autoSpaceDE w:val="0"/>
              <w:autoSpaceDN w:val="0"/>
              <w:adjustRightInd w:val="0"/>
              <w:ind w:firstLine="313"/>
              <w:rPr>
                <w:rFonts w:cs="Arial"/>
                <w:b/>
                <w:color w:val="0070C0"/>
                <w:sz w:val="23"/>
                <w:szCs w:val="23"/>
              </w:rPr>
            </w:pPr>
            <w:r w:rsidRPr="00AD3261">
              <w:rPr>
                <w:rFonts w:cs="Arial"/>
                <w:b/>
                <w:color w:val="0070C0"/>
                <w:sz w:val="23"/>
                <w:szCs w:val="23"/>
              </w:rPr>
              <w:t xml:space="preserve">- Tenir compte du milieu et de ses évolutions. </w:t>
            </w:r>
          </w:p>
          <w:p w14:paraId="3F1ACE5F" w14:textId="77777777" w:rsidR="00E2777B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 w:rsidRPr="00AD3261">
              <w:rPr>
                <w:rFonts w:ascii="Calibri" w:hAnsi="Calibri" w:cs="Calibri"/>
                <w:sz w:val="23"/>
                <w:szCs w:val="23"/>
              </w:rPr>
              <w:t xml:space="preserve">Apprendre par l’action, l’observation, l’analyse de son activité et de celle des autres. = DOMAINE 2 </w:t>
            </w:r>
          </w:p>
          <w:p w14:paraId="026BE204" w14:textId="77777777" w:rsidR="009B536D" w:rsidRPr="001C5643" w:rsidRDefault="009B536D" w:rsidP="009B536D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7FCA5C36" w14:textId="77777777" w:rsidR="009B536D" w:rsidRPr="00AD3261" w:rsidRDefault="009B536D" w:rsidP="009B536D">
            <w:pPr>
              <w:autoSpaceDE w:val="0"/>
              <w:autoSpaceDN w:val="0"/>
              <w:adjustRightInd w:val="0"/>
              <w:ind w:firstLine="313"/>
              <w:rPr>
                <w:rFonts w:cs="Arial"/>
                <w:b/>
                <w:color w:val="0070C0"/>
                <w:sz w:val="23"/>
                <w:szCs w:val="23"/>
              </w:rPr>
            </w:pPr>
            <w:r w:rsidRPr="00AD3261">
              <w:rPr>
                <w:rFonts w:cs="Arial"/>
                <w:b/>
                <w:color w:val="0070C0"/>
                <w:sz w:val="23"/>
                <w:szCs w:val="23"/>
              </w:rPr>
              <w:t xml:space="preserve">- Gérer son effort pour pouvoir revenir au point de départ. </w:t>
            </w:r>
          </w:p>
          <w:p w14:paraId="11407CA2" w14:textId="77777777" w:rsidR="00CD1C8D" w:rsidRDefault="009B536D" w:rsidP="009B536D">
            <w:pPr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>Adapter l’intensité de son engagement physique à ses possibilités pour ne pas se mettre en danger. = DOMAINE 4</w:t>
            </w:r>
          </w:p>
          <w:p w14:paraId="71FA0460" w14:textId="77777777" w:rsidR="009B536D" w:rsidRDefault="009B536D" w:rsidP="009B536D">
            <w:pPr>
              <w:rPr>
                <w:rFonts w:ascii="Calibri" w:hAnsi="Calibri" w:cs="Calibri"/>
                <w:color w:val="000000"/>
                <w:sz w:val="23"/>
                <w:szCs w:val="23"/>
              </w:rPr>
            </w:pPr>
          </w:p>
          <w:p w14:paraId="1F86D98D" w14:textId="77777777" w:rsidR="009B536D" w:rsidRPr="00AD3261" w:rsidRDefault="009B536D" w:rsidP="009B536D">
            <w:pPr>
              <w:autoSpaceDE w:val="0"/>
              <w:autoSpaceDN w:val="0"/>
              <w:adjustRightInd w:val="0"/>
              <w:ind w:firstLine="313"/>
              <w:rPr>
                <w:rFonts w:cs="Arial"/>
                <w:b/>
                <w:color w:val="0070C0"/>
                <w:sz w:val="23"/>
                <w:szCs w:val="23"/>
              </w:rPr>
            </w:pPr>
            <w:r w:rsidRPr="00AD3261">
              <w:rPr>
                <w:rFonts w:cs="Arial"/>
                <w:b/>
                <w:color w:val="0070C0"/>
                <w:sz w:val="23"/>
                <w:szCs w:val="23"/>
              </w:rPr>
              <w:t xml:space="preserve">- Aider l’autre. </w:t>
            </w:r>
          </w:p>
          <w:p w14:paraId="1354C7AC" w14:textId="77777777" w:rsidR="009B536D" w:rsidRPr="00AD3261" w:rsidRDefault="009B536D" w:rsidP="009B536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Assurer les rôles sociaux spécifiques à l’APSA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>C.O., aider un camarade en difficulté, partager ses points de vues et analyses avec son binôme..</w:t>
            </w: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. = DOMAINE 3 </w:t>
            </w:r>
          </w:p>
          <w:p w14:paraId="367CD5F8" w14:textId="77777777" w:rsidR="009B536D" w:rsidRPr="001C5643" w:rsidRDefault="009B536D" w:rsidP="009B536D">
            <w:pPr>
              <w:rPr>
                <w:rFonts w:cs="Arial"/>
                <w:sz w:val="23"/>
                <w:szCs w:val="23"/>
              </w:rPr>
            </w:pP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Assurer sa sécurité et celle d’autrui dans des situations variées </w:t>
            </w:r>
            <w:r w:rsidR="00781E9A">
              <w:rPr>
                <w:rFonts w:ascii="Calibri" w:hAnsi="Calibri" w:cs="Calibri"/>
                <w:color w:val="000000"/>
                <w:sz w:val="23"/>
                <w:szCs w:val="23"/>
              </w:rPr>
              <w:t>(repérage sur la carte des secteurs à éviter, respect des consignes de sécurité – limites de l’espace de travail, heure de retour…)</w:t>
            </w:r>
            <w:r w:rsidRPr="00AD3261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= DOMAINE 3</w:t>
            </w:r>
          </w:p>
          <w:p w14:paraId="6E2965AE" w14:textId="77777777" w:rsidR="00E2777B" w:rsidRPr="001C5643" w:rsidRDefault="00E2777B" w:rsidP="00E2777B">
            <w:pPr>
              <w:rPr>
                <w:sz w:val="23"/>
                <w:szCs w:val="23"/>
              </w:rPr>
            </w:pPr>
          </w:p>
        </w:tc>
      </w:tr>
    </w:tbl>
    <w:p w14:paraId="2BEA626F" w14:textId="77777777" w:rsidR="00A93790" w:rsidRDefault="00A93790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5D3E8754" w14:textId="77777777" w:rsidTr="00CD1C8D">
        <w:tc>
          <w:tcPr>
            <w:tcW w:w="14000" w:type="dxa"/>
          </w:tcPr>
          <w:p w14:paraId="59CF0E4B" w14:textId="77777777" w:rsidR="00CD1C8D" w:rsidRDefault="00CD1C8D" w:rsidP="00B91C4A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>Champ d’apprentissage N°</w:t>
            </w:r>
            <w:r w:rsidR="009B536D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>2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B91C4A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Ski Nordique</w:t>
            </w:r>
          </w:p>
        </w:tc>
        <w:tc>
          <w:tcPr>
            <w:tcW w:w="1276" w:type="dxa"/>
          </w:tcPr>
          <w:p w14:paraId="77644881" w14:textId="77777777" w:rsidR="00CD1C8D" w:rsidRDefault="00431380" w:rsidP="00CD1C8D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7B4E55F0" wp14:editId="0743E2CF">
                  <wp:extent cx="480060" cy="480060"/>
                  <wp:effectExtent l="0" t="0" r="0" b="0"/>
                  <wp:docPr id="9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N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123" cy="4801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2DA9521" w14:textId="77777777" w:rsidR="00DC6746" w:rsidRPr="00A4224C" w:rsidRDefault="00CD1C8D">
      <w:r w:rsidRPr="00CD1C8D">
        <w:rPr>
          <w:rFonts w:ascii="Calibri" w:hAnsi="Calibri" w:cs="Calibri"/>
          <w:b/>
          <w:bCs/>
          <w:color w:val="FF0000"/>
          <w:sz w:val="16"/>
          <w:szCs w:val="16"/>
        </w:rPr>
        <w:t xml:space="preserve">             </w:t>
      </w:r>
      <w:r w:rsidR="00A4224C">
        <w:t>A faire (base C.O.)</w:t>
      </w:r>
      <w:r w:rsidRPr="00CD1C8D">
        <w:rPr>
          <w:rFonts w:ascii="Calibri" w:hAnsi="Calibri" w:cs="Calibri"/>
          <w:b/>
          <w:bCs/>
          <w:color w:val="FF0000"/>
          <w:sz w:val="16"/>
          <w:szCs w:val="16"/>
        </w:rPr>
        <w:t xml:space="preserve">           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DC6746" w14:paraId="1EF4E0B7" w14:textId="77777777" w:rsidTr="00DC6746">
        <w:tc>
          <w:tcPr>
            <w:tcW w:w="15276" w:type="dxa"/>
            <w:shd w:val="clear" w:color="auto" w:fill="C6D9F1" w:themeFill="text2" w:themeFillTint="33"/>
          </w:tcPr>
          <w:p w14:paraId="5697F73E" w14:textId="77777777" w:rsidR="00DC6746" w:rsidRDefault="00DC6746" w:rsidP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Attendus de fin de cycle </w:t>
            </w:r>
            <w:r w:rsidR="00BC3AB8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 en situation d’opposition réelle et équilibrée</w:t>
            </w:r>
          </w:p>
        </w:tc>
      </w:tr>
      <w:tr w:rsidR="00DC6746" w14:paraId="358C3944" w14:textId="77777777" w:rsidTr="009B536D">
        <w:trPr>
          <w:trHeight w:val="1384"/>
        </w:trPr>
        <w:tc>
          <w:tcPr>
            <w:tcW w:w="15276" w:type="dxa"/>
            <w:vAlign w:val="center"/>
          </w:tcPr>
          <w:p w14:paraId="335D8221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- </w:t>
            </w: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 xml:space="preserve">Réussir un déplacement planifié dans un milieu naturel plus ou moins connu. </w:t>
            </w:r>
          </w:p>
          <w:p w14:paraId="255607ED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- </w:t>
            </w: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 xml:space="preserve">Gérer ses ressources pour réaliser en totalité </w:t>
            </w:r>
            <w:r w:rsidR="00F430CB">
              <w:rPr>
                <w:rFonts w:ascii="Calibri" w:hAnsi="Calibri" w:cs="Calibri"/>
                <w:b/>
                <w:bCs/>
                <w:sz w:val="23"/>
                <w:szCs w:val="23"/>
              </w:rPr>
              <w:t>le</w:t>
            </w: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 xml:space="preserve"> parcours </w:t>
            </w:r>
            <w:r w:rsidR="00F430CB">
              <w:rPr>
                <w:rFonts w:ascii="Calibri" w:hAnsi="Calibri" w:cs="Calibri"/>
                <w:b/>
                <w:bCs/>
                <w:sz w:val="23"/>
                <w:szCs w:val="23"/>
              </w:rPr>
              <w:t>planifié</w:t>
            </w: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 xml:space="preserve">. </w:t>
            </w:r>
          </w:p>
          <w:p w14:paraId="707AE410" w14:textId="77777777" w:rsidR="00DC6746" w:rsidRPr="001C5643" w:rsidRDefault="009B536D" w:rsidP="00F430CB">
            <w:pPr>
              <w:pStyle w:val="Default"/>
              <w:rPr>
                <w:rFonts w:ascii="Calibri" w:hAnsi="Calibri"/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- </w:t>
            </w:r>
            <w:r>
              <w:rPr>
                <w:rFonts w:ascii="Calibri" w:hAnsi="Calibri" w:cs="Calibri"/>
                <w:b/>
                <w:bCs/>
                <w:sz w:val="23"/>
                <w:szCs w:val="23"/>
              </w:rPr>
              <w:t>Respecter et faire respecter les règles de sécurité.</w:t>
            </w:r>
          </w:p>
        </w:tc>
      </w:tr>
      <w:tr w:rsidR="00DC6746" w14:paraId="7601CAFA" w14:textId="77777777" w:rsidTr="00DC6746">
        <w:tc>
          <w:tcPr>
            <w:tcW w:w="15276" w:type="dxa"/>
            <w:shd w:val="clear" w:color="auto" w:fill="C6D9F1" w:themeFill="text2" w:themeFillTint="33"/>
          </w:tcPr>
          <w:p w14:paraId="5F7DBE7E" w14:textId="77777777" w:rsidR="00DC6746" w:rsidRPr="00DC6746" w:rsidRDefault="00DC6746" w:rsidP="00DC674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tences visées pendant le cycle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</w:t>
            </w:r>
          </w:p>
        </w:tc>
      </w:tr>
      <w:tr w:rsidR="00DC6746" w14:paraId="0D42B3A1" w14:textId="77777777" w:rsidTr="00DC6746">
        <w:tc>
          <w:tcPr>
            <w:tcW w:w="15276" w:type="dxa"/>
          </w:tcPr>
          <w:p w14:paraId="3DD4C58B" w14:textId="77777777" w:rsidR="009B536D" w:rsidRDefault="009B536D" w:rsidP="009B536D">
            <w:pPr>
              <w:pStyle w:val="Default"/>
              <w:ind w:firstLine="426"/>
              <w:rPr>
                <w:color w:val="0070C0"/>
                <w:sz w:val="23"/>
                <w:szCs w:val="23"/>
              </w:rPr>
            </w:pPr>
          </w:p>
          <w:p w14:paraId="26AB2E8E" w14:textId="77777777" w:rsidR="009B536D" w:rsidRPr="00DC6746" w:rsidRDefault="009B536D" w:rsidP="009B536D">
            <w:pPr>
              <w:pStyle w:val="Default"/>
              <w:ind w:firstLine="426"/>
              <w:rPr>
                <w:rFonts w:ascii="Calibri" w:hAnsi="Calibri" w:cs="Calibri"/>
                <w:color w:val="0070C0"/>
                <w:sz w:val="23"/>
                <w:szCs w:val="23"/>
              </w:rPr>
            </w:pPr>
            <w:r w:rsidRPr="00DC6746">
              <w:rPr>
                <w:color w:val="0070C0"/>
                <w:sz w:val="23"/>
                <w:szCs w:val="23"/>
              </w:rPr>
              <w:t xml:space="preserve">- </w:t>
            </w:r>
            <w:r w:rsidRPr="00DC6746">
              <w:rPr>
                <w:rFonts w:ascii="Calibri" w:hAnsi="Calibri" w:cs="Calibri"/>
                <w:b/>
                <w:bCs/>
                <w:color w:val="0070C0"/>
                <w:sz w:val="23"/>
                <w:szCs w:val="23"/>
              </w:rPr>
              <w:t xml:space="preserve">Choisir et conduire un déplacement adapté </w:t>
            </w:r>
            <w:r w:rsidR="00FF788D">
              <w:rPr>
                <w:rFonts w:ascii="Calibri" w:hAnsi="Calibri" w:cs="Calibri"/>
                <w:b/>
                <w:bCs/>
                <w:color w:val="0070C0"/>
                <w:sz w:val="23"/>
                <w:szCs w:val="23"/>
              </w:rPr>
              <w:t>selon le terrain</w:t>
            </w:r>
            <w:r w:rsidRPr="00DC6746">
              <w:rPr>
                <w:rFonts w:ascii="Calibri" w:hAnsi="Calibri" w:cs="Calibri"/>
                <w:b/>
                <w:bCs/>
                <w:color w:val="0070C0"/>
                <w:sz w:val="23"/>
                <w:szCs w:val="23"/>
              </w:rPr>
              <w:t xml:space="preserve">. </w:t>
            </w:r>
          </w:p>
          <w:p w14:paraId="1025B4E3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Acquérir des techniques spécifiques pour améliorer son efficience = Domaine n°1 </w:t>
            </w:r>
          </w:p>
          <w:p w14:paraId="11991DE4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Se déplacer de façon </w:t>
            </w:r>
            <w:r w:rsidR="00FF788D">
              <w:rPr>
                <w:rFonts w:ascii="Calibri" w:hAnsi="Calibri" w:cs="Calibri"/>
                <w:sz w:val="23"/>
                <w:szCs w:val="23"/>
              </w:rPr>
              <w:t>pertinente selon le terrain, gérer son effort et adapter son allure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="00FF788D">
              <w:rPr>
                <w:rFonts w:ascii="Calibri" w:hAnsi="Calibri" w:cs="Calibri"/>
                <w:sz w:val="23"/>
                <w:szCs w:val="23"/>
              </w:rPr>
              <w:t>(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récupération et </w:t>
            </w:r>
            <w:r w:rsidR="00FF788D">
              <w:rPr>
                <w:rFonts w:ascii="Calibri" w:hAnsi="Calibri" w:cs="Calibri"/>
                <w:sz w:val="23"/>
                <w:szCs w:val="23"/>
              </w:rPr>
              <w:t>prise d</w:t>
            </w:r>
            <w:r>
              <w:rPr>
                <w:rFonts w:ascii="Calibri" w:hAnsi="Calibri" w:cs="Calibri"/>
                <w:sz w:val="23"/>
                <w:szCs w:val="23"/>
              </w:rPr>
              <w:t>’information</w:t>
            </w:r>
            <w:r w:rsidR="00FF788D">
              <w:rPr>
                <w:rFonts w:ascii="Calibri" w:hAnsi="Calibri" w:cs="Calibri"/>
                <w:sz w:val="23"/>
                <w:szCs w:val="23"/>
              </w:rPr>
              <w:t>)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. </w:t>
            </w:r>
          </w:p>
          <w:p w14:paraId="3A1C7ADC" w14:textId="77777777" w:rsidR="009B536D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</w:p>
          <w:p w14:paraId="71A22B40" w14:textId="77777777" w:rsidR="009B536D" w:rsidRPr="00DC6746" w:rsidRDefault="009B536D" w:rsidP="009B536D">
            <w:pPr>
              <w:pStyle w:val="Default"/>
              <w:ind w:firstLine="426"/>
              <w:rPr>
                <w:rFonts w:asciiTheme="minorHAnsi" w:hAnsiTheme="minorHAnsi" w:cs="Calibri"/>
                <w:b/>
                <w:sz w:val="23"/>
                <w:szCs w:val="23"/>
              </w:rPr>
            </w:pPr>
            <w:r w:rsidRPr="00DC6746">
              <w:rPr>
                <w:rFonts w:asciiTheme="minorHAnsi" w:hAnsiTheme="minorHAnsi"/>
                <w:b/>
                <w:color w:val="0070C0"/>
                <w:sz w:val="23"/>
                <w:szCs w:val="23"/>
              </w:rPr>
              <w:t>- Prévoir et gérer son déplacement et le retour au point de départ.</w:t>
            </w:r>
            <w:r w:rsidRPr="00DC6746">
              <w:rPr>
                <w:rFonts w:asciiTheme="minorHAnsi" w:hAnsiTheme="minorHAnsi" w:cs="Calibri"/>
                <w:b/>
                <w:bCs/>
                <w:sz w:val="23"/>
                <w:szCs w:val="23"/>
              </w:rPr>
              <w:t xml:space="preserve"> </w:t>
            </w:r>
          </w:p>
          <w:p w14:paraId="75623494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Préparer-planifier-se représenter une action avant de la réaliser = Domaine n°2 </w:t>
            </w:r>
          </w:p>
          <w:p w14:paraId="5387F532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Analyser et anticiper les caractéristiques spécifiques personnelles ainsi que celles </w:t>
            </w:r>
            <w:r w:rsidR="009D2A78">
              <w:rPr>
                <w:rFonts w:ascii="Calibri" w:hAnsi="Calibri" w:cs="Calibri"/>
                <w:sz w:val="23"/>
                <w:szCs w:val="23"/>
              </w:rPr>
              <w:t>du terrain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pour annoncer et réaliser un projet particulier à son meilleur niveau </w:t>
            </w:r>
          </w:p>
          <w:p w14:paraId="21D65A81" w14:textId="77777777" w:rsidR="009B536D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</w:p>
          <w:p w14:paraId="375ACA73" w14:textId="77777777" w:rsidR="009B536D" w:rsidRPr="00DC6746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  <w:r w:rsidRPr="00DC6746">
              <w:rPr>
                <w:rFonts w:asciiTheme="minorHAnsi" w:hAnsiTheme="minorHAnsi"/>
                <w:b/>
                <w:color w:val="0070C0"/>
                <w:sz w:val="23"/>
                <w:szCs w:val="23"/>
              </w:rPr>
              <w:t xml:space="preserve">- Respecter et faire respecter les règles de sécurité et l’environnement. </w:t>
            </w:r>
          </w:p>
          <w:p w14:paraId="31157179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Respecter, construire et faire respecter les règles de sécurité = Domaine n°3 </w:t>
            </w:r>
          </w:p>
          <w:p w14:paraId="1EAF04AD" w14:textId="77777777" w:rsidR="009B536D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</w:p>
          <w:p w14:paraId="3B5332E5" w14:textId="77777777" w:rsidR="009B536D" w:rsidRDefault="009B536D" w:rsidP="009B536D">
            <w:pPr>
              <w:pStyle w:val="Default"/>
              <w:ind w:firstLine="426"/>
              <w:rPr>
                <w:rFonts w:ascii="Calibri" w:hAnsi="Calibri" w:cs="Calibri"/>
                <w:sz w:val="23"/>
                <w:szCs w:val="23"/>
              </w:rPr>
            </w:pPr>
            <w:r w:rsidRPr="00DC6746">
              <w:rPr>
                <w:rFonts w:asciiTheme="minorHAnsi" w:hAnsiTheme="minorHAnsi"/>
                <w:b/>
                <w:color w:val="0070C0"/>
                <w:sz w:val="23"/>
                <w:szCs w:val="23"/>
              </w:rPr>
              <w:t xml:space="preserve">- Analyser les choix a posteriori, les justifier. </w:t>
            </w:r>
          </w:p>
          <w:p w14:paraId="01D45110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Repérer les actions, les stratégies de déplacement et les </w:t>
            </w:r>
            <w:r w:rsidR="00EC4751">
              <w:rPr>
                <w:rFonts w:ascii="Calibri" w:hAnsi="Calibri" w:cs="Calibri"/>
                <w:sz w:val="23"/>
                <w:szCs w:val="23"/>
              </w:rPr>
              <w:t>difficultés possibles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en lien avec </w:t>
            </w:r>
            <w:r w:rsidR="00EC4751">
              <w:rPr>
                <w:rFonts w:ascii="Calibri" w:hAnsi="Calibri" w:cs="Calibri"/>
                <w:sz w:val="23"/>
                <w:szCs w:val="23"/>
              </w:rPr>
              <w:t>le projet défini sur la carte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. </w:t>
            </w:r>
          </w:p>
          <w:p w14:paraId="49368C6F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Utiliser un vocabulaire adapté pour décrire </w:t>
            </w:r>
            <w:r w:rsidR="00EC4751">
              <w:rPr>
                <w:rFonts w:ascii="Calibri" w:hAnsi="Calibri" w:cs="Calibri"/>
                <w:sz w:val="23"/>
                <w:szCs w:val="23"/>
              </w:rPr>
              <w:t>le déplacement prévu et les prises d’information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= Domaine n°1 </w:t>
            </w:r>
          </w:p>
          <w:p w14:paraId="4CB64BF4" w14:textId="77777777" w:rsidR="009B536D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</w:p>
          <w:p w14:paraId="088CA104" w14:textId="77777777" w:rsidR="009B536D" w:rsidRPr="00DC6746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  <w:r w:rsidRPr="00DC6746">
              <w:rPr>
                <w:rFonts w:asciiTheme="minorHAnsi" w:hAnsiTheme="minorHAnsi"/>
                <w:b/>
                <w:color w:val="0070C0"/>
                <w:sz w:val="23"/>
                <w:szCs w:val="23"/>
              </w:rPr>
              <w:t xml:space="preserve">- Assurer, aider l’autre pour réussir ensemble. </w:t>
            </w:r>
          </w:p>
          <w:p w14:paraId="1609D3F9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Favoriser, sécuriser l’évolution du </w:t>
            </w:r>
            <w:r w:rsidR="00DC5198">
              <w:rPr>
                <w:rFonts w:ascii="Calibri" w:hAnsi="Calibri" w:cs="Calibri"/>
                <w:sz w:val="23"/>
                <w:szCs w:val="23"/>
              </w:rPr>
              <w:t>coureur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en fonction du niveau </w:t>
            </w:r>
            <w:r w:rsidR="00DC5198">
              <w:rPr>
                <w:rFonts w:ascii="Calibri" w:hAnsi="Calibri" w:cs="Calibri"/>
                <w:sz w:val="23"/>
                <w:szCs w:val="23"/>
              </w:rPr>
              <w:t>de pratique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et des caractéristiques </w:t>
            </w:r>
            <w:r w:rsidR="00DC5198">
              <w:rPr>
                <w:rFonts w:ascii="Calibri" w:hAnsi="Calibri" w:cs="Calibri"/>
                <w:sz w:val="23"/>
                <w:szCs w:val="23"/>
              </w:rPr>
              <w:t>du parcours prévu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. </w:t>
            </w:r>
          </w:p>
          <w:p w14:paraId="1215AFCE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Prendre et assumer des responsabilités </w:t>
            </w:r>
            <w:r w:rsidR="00DC5198">
              <w:rPr>
                <w:rFonts w:ascii="Calibri" w:hAnsi="Calibri" w:cs="Calibri"/>
                <w:sz w:val="23"/>
                <w:szCs w:val="23"/>
              </w:rPr>
              <w:t>en solo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pour réaliser un projet ou remplir un contrat = Domaine n°3 </w:t>
            </w:r>
          </w:p>
          <w:p w14:paraId="65063C17" w14:textId="77777777" w:rsidR="009B536D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</w:p>
          <w:p w14:paraId="3B3C186B" w14:textId="77777777" w:rsidR="009B536D" w:rsidRPr="00DC6746" w:rsidRDefault="009B536D" w:rsidP="009B536D">
            <w:pPr>
              <w:pStyle w:val="Default"/>
              <w:ind w:firstLine="426"/>
              <w:rPr>
                <w:rFonts w:asciiTheme="minorHAnsi" w:hAnsiTheme="minorHAnsi"/>
                <w:b/>
                <w:color w:val="0070C0"/>
                <w:sz w:val="23"/>
                <w:szCs w:val="23"/>
              </w:rPr>
            </w:pPr>
            <w:r w:rsidRPr="00DC6746">
              <w:rPr>
                <w:rFonts w:asciiTheme="minorHAnsi" w:hAnsiTheme="minorHAnsi"/>
                <w:b/>
                <w:color w:val="0070C0"/>
                <w:sz w:val="23"/>
                <w:szCs w:val="23"/>
              </w:rPr>
              <w:t xml:space="preserve">- Évaluer les risques et apprendre à renoncer. </w:t>
            </w:r>
          </w:p>
          <w:p w14:paraId="0B81A774" w14:textId="77777777" w:rsidR="009B536D" w:rsidRDefault="009B536D" w:rsidP="009B536D">
            <w:pPr>
              <w:pStyle w:val="Default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 xml:space="preserve">Adapter l’intensité de son engagement physique à ses possibilités pour ne pas se mettre en danger = Domaine n°4 </w:t>
            </w:r>
          </w:p>
          <w:p w14:paraId="0801B3CF" w14:textId="77777777" w:rsidR="00935E0D" w:rsidRPr="001C5643" w:rsidRDefault="009B536D" w:rsidP="009B536D">
            <w:pPr>
              <w:pStyle w:val="Default"/>
              <w:rPr>
                <w:rFonts w:asciiTheme="minorHAnsi" w:hAnsiTheme="minorHAnsi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>Avoir conscience de ses possibilités pour gérer au mieux le couple risque-sécurité</w:t>
            </w:r>
            <w:r w:rsidR="001C5643" w:rsidRPr="001C5643">
              <w:rPr>
                <w:rFonts w:asciiTheme="minorHAnsi" w:hAnsiTheme="minorHAnsi"/>
                <w:sz w:val="23"/>
                <w:szCs w:val="23"/>
              </w:rPr>
              <w:t xml:space="preserve"> </w:t>
            </w:r>
          </w:p>
          <w:p w14:paraId="445BB52F" w14:textId="77777777" w:rsidR="00DC6746" w:rsidRPr="001C5643" w:rsidRDefault="00DC6746" w:rsidP="001C5643">
            <w:pPr>
              <w:pStyle w:val="Default"/>
              <w:rPr>
                <w:rFonts w:asciiTheme="minorHAnsi" w:hAnsiTheme="minorHAnsi"/>
              </w:rPr>
            </w:pPr>
          </w:p>
        </w:tc>
      </w:tr>
    </w:tbl>
    <w:p w14:paraId="52F1DC03" w14:textId="77777777" w:rsidR="00B240C3" w:rsidRDefault="00B240C3"/>
    <w:p w14:paraId="23924598" w14:textId="77777777" w:rsidR="00B240C3" w:rsidRDefault="00B240C3">
      <w: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02"/>
        <w:gridCol w:w="6237"/>
        <w:gridCol w:w="1559"/>
        <w:gridCol w:w="1559"/>
        <w:gridCol w:w="1559"/>
        <w:gridCol w:w="1611"/>
      </w:tblGrid>
      <w:tr w:rsidR="002D6DB0" w14:paraId="2D284D1A" w14:textId="77777777" w:rsidTr="005B51D3">
        <w:tc>
          <w:tcPr>
            <w:tcW w:w="2802" w:type="dxa"/>
            <w:shd w:val="clear" w:color="auto" w:fill="C2D69B" w:themeFill="accent3" w:themeFillTint="99"/>
          </w:tcPr>
          <w:p w14:paraId="3D849E47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  <w:u w:val="single"/>
              </w:rPr>
            </w:pPr>
            <w:r w:rsidRPr="005B51D3">
              <w:rPr>
                <w:rFonts w:asciiTheme="minorHAnsi" w:hAnsiTheme="minorHAnsi"/>
                <w:b/>
                <w:bCs/>
                <w:sz w:val="20"/>
                <w:szCs w:val="20"/>
                <w:u w:val="single"/>
              </w:rPr>
              <w:lastRenderedPageBreak/>
              <w:t>Champ d’apprentissage :</w:t>
            </w:r>
          </w:p>
          <w:p w14:paraId="23B8DD44" w14:textId="77777777" w:rsidR="005B51D3" w:rsidRPr="005B51D3" w:rsidRDefault="005B51D3" w:rsidP="005B51D3">
            <w:pPr>
              <w:jc w:val="center"/>
              <w:rPr>
                <w:b/>
                <w:bCs/>
                <w:sz w:val="16"/>
                <w:szCs w:val="16"/>
              </w:rPr>
            </w:pPr>
          </w:p>
          <w:p w14:paraId="060D3A85" w14:textId="77777777" w:rsidR="002D6DB0" w:rsidRPr="005B51D3" w:rsidRDefault="002D6DB0" w:rsidP="00B91C4A">
            <w:pPr>
              <w:jc w:val="center"/>
            </w:pPr>
            <w:r w:rsidRPr="005B51D3">
              <w:rPr>
                <w:b/>
                <w:bCs/>
                <w:sz w:val="32"/>
                <w:szCs w:val="32"/>
              </w:rPr>
              <w:t xml:space="preserve">N° </w:t>
            </w:r>
            <w:r w:rsidR="00B91C4A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6237" w:type="dxa"/>
            <w:shd w:val="clear" w:color="auto" w:fill="FDE9D9" w:themeFill="accent6" w:themeFillTint="33"/>
          </w:tcPr>
          <w:p w14:paraId="448AB85D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8"/>
                <w:szCs w:val="28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  <w:u w:val="single"/>
              </w:rPr>
              <w:t>Activité (APSA) :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</w:t>
            </w: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sz w:val="28"/>
                <w:szCs w:val="28"/>
              </w:rPr>
              <w:t xml:space="preserve">DNB EPS </w:t>
            </w:r>
          </w:p>
          <w:p w14:paraId="18CF9C88" w14:textId="77777777" w:rsidR="002D6DB0" w:rsidRPr="005B51D3" w:rsidRDefault="005C7E61" w:rsidP="00276530">
            <w:pPr>
              <w:ind w:right="31"/>
              <w:jc w:val="center"/>
            </w:pPr>
            <w:r>
              <w:rPr>
                <w:b/>
                <w:bCs/>
                <w:sz w:val="44"/>
                <w:szCs w:val="44"/>
              </w:rPr>
              <w:t>Ski Nordique (à faire…)</w:t>
            </w:r>
            <w:r w:rsidR="00276530">
              <w:rPr>
                <w:b/>
                <w:bCs/>
                <w:sz w:val="44"/>
                <w:szCs w:val="44"/>
              </w:rPr>
              <w:t xml:space="preserve">     </w:t>
            </w:r>
          </w:p>
        </w:tc>
        <w:tc>
          <w:tcPr>
            <w:tcW w:w="6288" w:type="dxa"/>
            <w:gridSpan w:val="4"/>
            <w:shd w:val="clear" w:color="auto" w:fill="CCFFFF"/>
          </w:tcPr>
          <w:p w14:paraId="6FB4D197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>ACQUISITIONS ATTENDUES EN FIN DE CYCLE 4 :</w:t>
            </w:r>
          </w:p>
          <w:p w14:paraId="06D972F0" w14:textId="77777777" w:rsidR="00FA546F" w:rsidRPr="00FA546F" w:rsidRDefault="00FA546F" w:rsidP="00FA546F">
            <w:pPr>
              <w:rPr>
                <w:rFonts w:cs="Arial"/>
                <w:color w:val="000000"/>
                <w:sz w:val="16"/>
                <w:szCs w:val="16"/>
              </w:rPr>
            </w:pPr>
            <w:r w:rsidRPr="00FA546F">
              <w:rPr>
                <w:rFonts w:cs="Arial"/>
                <w:color w:val="000000"/>
                <w:sz w:val="16"/>
                <w:szCs w:val="16"/>
              </w:rPr>
              <w:t>• Construire puis s’engager de manière efficiente dans un itinéraire choisi au regard de ses capacités, en s’appuyant sur des éléments variés de la carte et du terrain.</w:t>
            </w:r>
          </w:p>
          <w:p w14:paraId="5F1B1603" w14:textId="77777777" w:rsidR="002D6DB0" w:rsidRPr="005B51D3" w:rsidRDefault="00FA546F" w:rsidP="00FA546F">
            <w:r w:rsidRPr="00FA546F">
              <w:rPr>
                <w:rFonts w:cs="Arial"/>
                <w:color w:val="000000"/>
                <w:sz w:val="16"/>
                <w:szCs w:val="16"/>
              </w:rPr>
              <w:t xml:space="preserve"> Gérer l’alternance des efforts.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FA546F">
              <w:rPr>
                <w:rFonts w:cs="Arial"/>
                <w:color w:val="000000"/>
                <w:sz w:val="16"/>
                <w:szCs w:val="16"/>
              </w:rPr>
              <w:t>• Gérer les efforts en adoptant des allures de course optimales en rapport au milieu et au moment du déplacement. Respecter les règles de sécurité et l’environnement.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 w:rsidRPr="00FA546F">
              <w:rPr>
                <w:rFonts w:cs="Arial"/>
                <w:color w:val="000000"/>
                <w:sz w:val="16"/>
                <w:szCs w:val="16"/>
              </w:rPr>
              <w:t>• Réguler son projet de déplacement par l’analyse individuelle et collective de ses erreurs et échecs.</w:t>
            </w:r>
          </w:p>
        </w:tc>
      </w:tr>
      <w:tr w:rsidR="00B240C3" w14:paraId="5F41DE1D" w14:textId="77777777" w:rsidTr="00FA546F">
        <w:trPr>
          <w:trHeight w:val="1669"/>
        </w:trPr>
        <w:tc>
          <w:tcPr>
            <w:tcW w:w="9039" w:type="dxa"/>
            <w:gridSpan w:val="2"/>
            <w:vAlign w:val="center"/>
          </w:tcPr>
          <w:p w14:paraId="7E22BA61" w14:textId="77777777" w:rsidR="00B240C3" w:rsidRPr="005B51D3" w:rsidRDefault="002D6DB0" w:rsidP="00FA546F">
            <w:pPr>
              <w:autoSpaceDE w:val="0"/>
              <w:autoSpaceDN w:val="0"/>
              <w:adjustRightInd w:val="0"/>
              <w:jc w:val="center"/>
            </w:pPr>
            <w:r w:rsidRPr="002A68A9">
              <w:rPr>
                <w:b/>
                <w:bCs/>
              </w:rPr>
              <w:t xml:space="preserve">EPREUVE : </w:t>
            </w:r>
            <w:r w:rsidR="00BC5624" w:rsidRPr="00FA546F">
              <w:rPr>
                <w:rFonts w:ascii="Arial" w:eastAsia="Calibri" w:hAnsi="Arial" w:cs="Arial"/>
              </w:rPr>
              <w:t>Le coureur doit réaliser un parcours de son choix dans un temps limité (25 à 30 minutes). Tout retard sera pénalisé. 20 balises sont dispersées dans un milieu boisé plus ou moins connu. 10 balises de niveau 1 et 10 balises de niveau 2. Le code d’identification du poste est précisé sur la carte mère. Pendant 5 minutes, le candidat devra concevoir un projet et choisir 8 balises en fonction du niveau qu’il veut atteindre. Le candidat peut contrôler la durée de son déplacement à l’aide d’un chronomètre ou d’une montre.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15551693" w14:textId="77777777" w:rsidR="00B240C3" w:rsidRPr="005B51D3" w:rsidRDefault="00000000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noProof/>
                <w:sz w:val="20"/>
                <w:szCs w:val="20"/>
              </w:rPr>
              <w:pict w14:anchorId="5260D42C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6.75pt;margin-top:-48.15pt;width:291.65pt;height:37.1pt;z-index:251660288;mso-position-horizontal-relative:text;mso-position-vertical-relative:text;mso-width-relative:margin;mso-height-relative:margin" fillcolor="#e5dfec [663]">
                  <v:textbox style="mso-next-textbox:#_x0000_s1026">
                    <w:txbxContent>
                      <w:p w14:paraId="3ED4BC51" w14:textId="77777777" w:rsidR="001B2ED5" w:rsidRPr="001B2ED5" w:rsidRDefault="001B2ED5" w:rsidP="005B51D3">
                        <w:pPr>
                          <w:pStyle w:val="Default"/>
                          <w:shd w:val="clear" w:color="auto" w:fill="E5DFEC" w:themeFill="accent4" w:themeFillTint="33"/>
                          <w:jc w:val="center"/>
                          <w:rPr>
                            <w:rFonts w:ascii="Calibri" w:hAnsi="Calibri" w:cs="Calibri"/>
                            <w:sz w:val="22"/>
                            <w:szCs w:val="22"/>
                          </w:rPr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Efficacité et efficience dans la mobilisation de ses ressources</w:t>
                        </w:r>
                      </w:p>
                      <w:p w14:paraId="0249454C" w14:textId="77777777" w:rsidR="001B2ED5" w:rsidRDefault="001B2ED5" w:rsidP="005B51D3">
                        <w:pPr>
                          <w:shd w:val="clear" w:color="auto" w:fill="E5DFEC" w:themeFill="accent4" w:themeFillTint="33"/>
                          <w:jc w:val="center"/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Conduite et maîtrise du projet d’épreuve</w:t>
                        </w:r>
                      </w:p>
                    </w:txbxContent>
                  </v:textbox>
                </v:shape>
              </w:pict>
            </w:r>
            <w:r w:rsidR="00EA79D5"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insuffisante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7C4FB846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fragile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195D6273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satisfaisante</w:t>
            </w:r>
          </w:p>
        </w:tc>
        <w:tc>
          <w:tcPr>
            <w:tcW w:w="1611" w:type="dxa"/>
            <w:shd w:val="clear" w:color="auto" w:fill="1F497D" w:themeFill="text2"/>
            <w:vAlign w:val="bottom"/>
          </w:tcPr>
          <w:p w14:paraId="2E96838F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Très bonne maîtrise</w:t>
            </w:r>
          </w:p>
        </w:tc>
      </w:tr>
      <w:tr w:rsidR="00B240C3" w14:paraId="198AB5AC" w14:textId="77777777" w:rsidTr="00FA546F">
        <w:trPr>
          <w:trHeight w:val="1198"/>
        </w:trPr>
        <w:tc>
          <w:tcPr>
            <w:tcW w:w="9039" w:type="dxa"/>
            <w:gridSpan w:val="2"/>
          </w:tcPr>
          <w:p w14:paraId="7CF2DE37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yellow"/>
              </w:rPr>
              <w:t>Langue française à l’oral et à l’écrit ; Langages des arts et du corps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</w:p>
          <w:p w14:paraId="0C43E277" w14:textId="77777777" w:rsidR="00B240C3" w:rsidRPr="005B51D3" w:rsidRDefault="00C11C4B" w:rsidP="00C33EE8">
            <w:r w:rsidRPr="00C11C4B">
              <w:rPr>
                <w:rFonts w:cs="Arial"/>
                <w:b/>
                <w:bCs/>
                <w:color w:val="000000"/>
                <w:sz w:val="23"/>
                <w:szCs w:val="23"/>
              </w:rPr>
              <w:t xml:space="preserve">Développer sa motricité et apprendre à s’exprimer en utilisant son corps (construire un langage du corps) : </w:t>
            </w:r>
            <w:r w:rsidRPr="00C11C4B">
              <w:rPr>
                <w:rFonts w:cs="Arial"/>
                <w:bCs/>
                <w:color w:val="000000"/>
                <w:sz w:val="23"/>
                <w:szCs w:val="23"/>
              </w:rPr>
              <w:t xml:space="preserve">Conception d’un </w:t>
            </w:r>
            <w:r w:rsidR="00C33EE8">
              <w:rPr>
                <w:rFonts w:cs="Arial"/>
                <w:bCs/>
                <w:color w:val="000000"/>
                <w:sz w:val="23"/>
                <w:szCs w:val="23"/>
              </w:rPr>
              <w:t>itinéraire (projet de course)</w:t>
            </w:r>
            <w:r w:rsidRPr="00C11C4B">
              <w:rPr>
                <w:rFonts w:cs="Arial"/>
                <w:bCs/>
                <w:color w:val="000000"/>
                <w:sz w:val="23"/>
                <w:szCs w:val="23"/>
              </w:rPr>
              <w:t xml:space="preserve"> précis </w:t>
            </w:r>
            <w:r w:rsidR="00C33EE8">
              <w:rPr>
                <w:rFonts w:cs="Arial"/>
                <w:bCs/>
                <w:color w:val="000000"/>
                <w:sz w:val="23"/>
                <w:szCs w:val="23"/>
              </w:rPr>
              <w:t>et respect du contrat initial prévu dans le temps imparti.</w:t>
            </w:r>
          </w:p>
        </w:tc>
        <w:tc>
          <w:tcPr>
            <w:tcW w:w="1559" w:type="dxa"/>
            <w:vAlign w:val="center"/>
          </w:tcPr>
          <w:p w14:paraId="235393B9" w14:textId="77777777" w:rsidR="00B240C3" w:rsidRPr="00207EBC" w:rsidRDefault="001C5643" w:rsidP="00207EB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Non-respect des exigences de l’épreuve.</w:t>
            </w:r>
          </w:p>
        </w:tc>
        <w:tc>
          <w:tcPr>
            <w:tcW w:w="1559" w:type="dxa"/>
            <w:vAlign w:val="center"/>
          </w:tcPr>
          <w:p w14:paraId="5856E54A" w14:textId="77777777" w:rsidR="00B240C3" w:rsidRPr="00207EBC" w:rsidRDefault="00C33EE8" w:rsidP="00207EB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Quelques erreurs dans le projet initial et / ou petit retard.</w:t>
            </w:r>
          </w:p>
        </w:tc>
        <w:tc>
          <w:tcPr>
            <w:tcW w:w="1559" w:type="dxa"/>
            <w:vAlign w:val="center"/>
          </w:tcPr>
          <w:p w14:paraId="18A733DB" w14:textId="77777777" w:rsidR="00B240C3" w:rsidRPr="00207EBC" w:rsidRDefault="00C33EE8" w:rsidP="00207EB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Respect du contrat prévu, dans le temps imparti.</w:t>
            </w:r>
          </w:p>
        </w:tc>
        <w:tc>
          <w:tcPr>
            <w:tcW w:w="1611" w:type="dxa"/>
            <w:vAlign w:val="center"/>
          </w:tcPr>
          <w:p w14:paraId="617D2895" w14:textId="77777777" w:rsidR="00B240C3" w:rsidRPr="00207EBC" w:rsidRDefault="00C33EE8" w:rsidP="00207EBC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Respect du contrat prévu (balises de niveau 2), dans le temps imparti</w:t>
            </w:r>
            <w:r w:rsidR="00DB6C23" w:rsidRPr="00207EBC">
              <w:rPr>
                <w:rFonts w:asciiTheme="minorHAnsi" w:hAnsiTheme="minorHAnsi"/>
                <w:bCs/>
                <w:sz w:val="18"/>
                <w:szCs w:val="18"/>
              </w:rPr>
              <w:t>.</w:t>
            </w:r>
          </w:p>
        </w:tc>
      </w:tr>
      <w:tr w:rsidR="00AE32A3" w:rsidRPr="00924C72" w14:paraId="1F099D0D" w14:textId="77777777" w:rsidTr="00FA546F">
        <w:tc>
          <w:tcPr>
            <w:tcW w:w="9039" w:type="dxa"/>
            <w:gridSpan w:val="2"/>
            <w:shd w:val="clear" w:color="auto" w:fill="F79646" w:themeFill="accent6"/>
          </w:tcPr>
          <w:p w14:paraId="79683D48" w14:textId="77777777" w:rsidR="00AE32A3" w:rsidRPr="00924C72" w:rsidRDefault="00AE32A3" w:rsidP="00AE32A3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79646" w:themeFill="accent6"/>
          </w:tcPr>
          <w:p w14:paraId="2F03DD08" w14:textId="2E9D45CA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424348B5" w14:textId="0F27DF01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559" w:type="dxa"/>
            <w:shd w:val="clear" w:color="auto" w:fill="F79646" w:themeFill="accent6"/>
          </w:tcPr>
          <w:p w14:paraId="2A492890" w14:textId="109F9785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611" w:type="dxa"/>
            <w:shd w:val="clear" w:color="auto" w:fill="F79646" w:themeFill="accent6"/>
          </w:tcPr>
          <w:p w14:paraId="53A5E9DD" w14:textId="55D9D33F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207EBC" w14:paraId="0177C875" w14:textId="77777777" w:rsidTr="00FA546F">
        <w:tc>
          <w:tcPr>
            <w:tcW w:w="9039" w:type="dxa"/>
            <w:gridSpan w:val="2"/>
          </w:tcPr>
          <w:p w14:paraId="4EDAC66D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lightGray"/>
              </w:rPr>
              <w:t>Méthodes et outils pour apprendre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C2 </w:t>
            </w:r>
          </w:p>
          <w:p w14:paraId="39FB211C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par la pratique physique et sportive, des méthodes et outils pour apprendre </w:t>
            </w:r>
          </w:p>
          <w:p w14:paraId="7231FD05" w14:textId="77777777" w:rsidR="00207EBC" w:rsidRPr="005B51D3" w:rsidRDefault="00207EBC" w:rsidP="00906383">
            <w:r w:rsidRPr="005B51D3">
              <w:rPr>
                <w:rFonts w:cs="Arial"/>
                <w:sz w:val="18"/>
                <w:szCs w:val="18"/>
              </w:rPr>
              <w:t xml:space="preserve">Entrer dans une démarche d'analyse des résultats de son action pour choisir </w:t>
            </w:r>
            <w:r w:rsidR="00906383">
              <w:rPr>
                <w:rFonts w:cs="Arial"/>
                <w:sz w:val="18"/>
                <w:szCs w:val="18"/>
              </w:rPr>
              <w:t>le niveau de pratique</w:t>
            </w:r>
            <w:r w:rsidRPr="005B51D3">
              <w:rPr>
                <w:rFonts w:cs="Arial"/>
                <w:sz w:val="18"/>
                <w:szCs w:val="18"/>
              </w:rPr>
              <w:t xml:space="preserve"> et son cheminement en regard de ses propres ressources. </w:t>
            </w:r>
            <w:r w:rsidR="00906383">
              <w:rPr>
                <w:rFonts w:cs="Arial"/>
                <w:sz w:val="18"/>
                <w:szCs w:val="18"/>
              </w:rPr>
              <w:t>Prendre le temps de lire et comprendre la carte en relation avec le terrain</w:t>
            </w:r>
            <w:r w:rsidRPr="005B51D3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02C49E75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Méthodes inadaptées, outils mal compris</w:t>
            </w:r>
          </w:p>
        </w:tc>
        <w:tc>
          <w:tcPr>
            <w:tcW w:w="1559" w:type="dxa"/>
            <w:vAlign w:val="center"/>
          </w:tcPr>
          <w:p w14:paraId="4BFFA8DF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Méthodes partiellement adaptées, outils compris</w:t>
            </w:r>
          </w:p>
        </w:tc>
        <w:tc>
          <w:tcPr>
            <w:tcW w:w="1559" w:type="dxa"/>
            <w:vAlign w:val="center"/>
          </w:tcPr>
          <w:p w14:paraId="29FE5FF6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Méthodes adaptées, outils maîtrisés</w:t>
            </w:r>
          </w:p>
        </w:tc>
        <w:tc>
          <w:tcPr>
            <w:tcW w:w="1611" w:type="dxa"/>
            <w:vAlign w:val="center"/>
          </w:tcPr>
          <w:p w14:paraId="1EB42EE5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Méthodes efficaces, outils exploités</w:t>
            </w:r>
          </w:p>
        </w:tc>
      </w:tr>
      <w:tr w:rsidR="00207EBC" w14:paraId="557DAF8D" w14:textId="77777777" w:rsidTr="00FA546F">
        <w:tc>
          <w:tcPr>
            <w:tcW w:w="9039" w:type="dxa"/>
            <w:gridSpan w:val="2"/>
          </w:tcPr>
          <w:p w14:paraId="6B51EBFF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cyan"/>
              </w:rPr>
              <w:t>Formation de la personne et du citoyen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C3 </w:t>
            </w:r>
          </w:p>
          <w:p w14:paraId="40D77805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Partager des règles, assumer des rôles et responsabilités </w:t>
            </w:r>
          </w:p>
          <w:p w14:paraId="252429DD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5B51D3">
              <w:rPr>
                <w:rFonts w:asciiTheme="minorHAnsi" w:hAnsiTheme="minorHAnsi"/>
                <w:sz w:val="18"/>
                <w:szCs w:val="18"/>
              </w:rPr>
              <w:t>Assurer</w:t>
            </w:r>
            <w:r w:rsidR="00906383">
              <w:rPr>
                <w:rFonts w:asciiTheme="minorHAnsi" w:hAnsiTheme="minorHAnsi"/>
                <w:sz w:val="18"/>
                <w:szCs w:val="18"/>
              </w:rPr>
              <w:t xml:space="preserve"> sa propre sécurité</w:t>
            </w:r>
            <w:r w:rsidRPr="005B51D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7766D926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5B51D3">
              <w:rPr>
                <w:rFonts w:asciiTheme="minorHAnsi" w:hAnsiTheme="minorHAnsi"/>
                <w:sz w:val="18"/>
                <w:szCs w:val="18"/>
              </w:rPr>
              <w:t xml:space="preserve">Respect de ses partenaires dans la “vie” du groupe </w:t>
            </w:r>
          </w:p>
          <w:p w14:paraId="3FA58D27" w14:textId="77777777" w:rsidR="00207EBC" w:rsidRPr="005B51D3" w:rsidRDefault="00207EBC" w:rsidP="00207EBC">
            <w:r w:rsidRPr="005B51D3">
              <w:rPr>
                <w:rFonts w:cs="Arial"/>
                <w:sz w:val="18"/>
                <w:szCs w:val="18"/>
              </w:rPr>
              <w:t xml:space="preserve">Accepter les rôles, la règle, les partenaires, les conseils et les remarques </w:t>
            </w:r>
          </w:p>
        </w:tc>
        <w:tc>
          <w:tcPr>
            <w:tcW w:w="1559" w:type="dxa"/>
            <w:vAlign w:val="center"/>
          </w:tcPr>
          <w:p w14:paraId="4D24DEDE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Rôles insuffisamment assurés</w:t>
            </w:r>
          </w:p>
        </w:tc>
        <w:tc>
          <w:tcPr>
            <w:tcW w:w="1559" w:type="dxa"/>
            <w:vAlign w:val="center"/>
          </w:tcPr>
          <w:p w14:paraId="1A86D25A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Rôles partiellement assurés</w:t>
            </w:r>
          </w:p>
        </w:tc>
        <w:tc>
          <w:tcPr>
            <w:tcW w:w="1559" w:type="dxa"/>
            <w:vAlign w:val="center"/>
          </w:tcPr>
          <w:p w14:paraId="41408928" w14:textId="77777777" w:rsidR="00207EBC" w:rsidRPr="00207EBC" w:rsidRDefault="00207EBC" w:rsidP="00906383">
            <w:pPr>
              <w:pStyle w:val="Default"/>
              <w:jc w:val="center"/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Rôles</w:t>
            </w:r>
            <w:r w:rsidR="00906383">
              <w:rPr>
                <w:rFonts w:asciiTheme="minorHAnsi" w:hAnsiTheme="minorHAnsi"/>
                <w:bCs/>
                <w:sz w:val="18"/>
                <w:szCs w:val="18"/>
              </w:rPr>
              <w:t xml:space="preserve"> </w:t>
            </w:r>
            <w:r w:rsidRPr="00207EBC">
              <w:rPr>
                <w:bCs/>
                <w:sz w:val="18"/>
                <w:szCs w:val="18"/>
              </w:rPr>
              <w:t>assumés</w:t>
            </w:r>
          </w:p>
        </w:tc>
        <w:tc>
          <w:tcPr>
            <w:tcW w:w="1611" w:type="dxa"/>
            <w:vAlign w:val="center"/>
          </w:tcPr>
          <w:p w14:paraId="63DAA1CA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Rôles multiples assurés</w:t>
            </w:r>
          </w:p>
        </w:tc>
      </w:tr>
      <w:tr w:rsidR="00207EBC" w14:paraId="2F8E0E03" w14:textId="77777777" w:rsidTr="00FA546F">
        <w:tc>
          <w:tcPr>
            <w:tcW w:w="9039" w:type="dxa"/>
            <w:gridSpan w:val="2"/>
          </w:tcPr>
          <w:p w14:paraId="51C4A703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green"/>
              </w:rPr>
              <w:t>Systèmes naturels et systèmes techniques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C4 </w:t>
            </w:r>
          </w:p>
          <w:p w14:paraId="0048026C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Apprendre à entretenir sa santé par une activité physique régulière </w:t>
            </w:r>
          </w:p>
          <w:p w14:paraId="6591A506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5B51D3">
              <w:rPr>
                <w:rFonts w:asciiTheme="minorHAnsi" w:hAnsiTheme="minorHAnsi"/>
                <w:sz w:val="18"/>
                <w:szCs w:val="18"/>
              </w:rPr>
              <w:t xml:space="preserve">Connaitre les règles d’élaboration d’un échauffement </w:t>
            </w:r>
          </w:p>
          <w:p w14:paraId="1F74D570" w14:textId="77777777" w:rsidR="00207EBC" w:rsidRPr="005B51D3" w:rsidRDefault="00207EBC" w:rsidP="00207EBC">
            <w:r w:rsidRPr="005B51D3">
              <w:rPr>
                <w:rFonts w:cs="Arial"/>
                <w:sz w:val="18"/>
                <w:szCs w:val="18"/>
              </w:rPr>
              <w:t xml:space="preserve">Comprendre l'impact sur son efficacité et sa sécurité des choix individuels et actions motrices en lien avec la nature du milieu </w:t>
            </w:r>
          </w:p>
        </w:tc>
        <w:tc>
          <w:tcPr>
            <w:tcW w:w="1559" w:type="dxa"/>
            <w:vAlign w:val="center"/>
          </w:tcPr>
          <w:p w14:paraId="602CEE05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Mauvaise connaissance de soi. Minimise les risques liés à la pratique</w:t>
            </w:r>
          </w:p>
        </w:tc>
        <w:tc>
          <w:tcPr>
            <w:tcW w:w="1559" w:type="dxa"/>
            <w:vAlign w:val="center"/>
          </w:tcPr>
          <w:p w14:paraId="36B428D5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Potentiel sous ou surévaluer, nécessite une régulation extérieure.</w:t>
            </w:r>
          </w:p>
        </w:tc>
        <w:tc>
          <w:tcPr>
            <w:tcW w:w="1559" w:type="dxa"/>
            <w:vAlign w:val="center"/>
          </w:tcPr>
          <w:p w14:paraId="388F4640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Evaluation objective de ses capacités et des risques avec aide de l’enseignant</w:t>
            </w:r>
          </w:p>
        </w:tc>
        <w:tc>
          <w:tcPr>
            <w:tcW w:w="1611" w:type="dxa"/>
            <w:vAlign w:val="center"/>
          </w:tcPr>
          <w:p w14:paraId="6B86DB0A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Elève autonome dans ses choix et gestion des ressources</w:t>
            </w:r>
          </w:p>
        </w:tc>
      </w:tr>
      <w:tr w:rsidR="00207EBC" w14:paraId="14B45A40" w14:textId="77777777" w:rsidTr="00FA546F">
        <w:trPr>
          <w:trHeight w:val="1064"/>
        </w:trPr>
        <w:tc>
          <w:tcPr>
            <w:tcW w:w="9039" w:type="dxa"/>
            <w:gridSpan w:val="2"/>
          </w:tcPr>
          <w:p w14:paraId="77BC5AD5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magenta"/>
              </w:rPr>
              <w:t>Représentations du monde et activité humaine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C5 </w:t>
            </w:r>
          </w:p>
          <w:p w14:paraId="0FF5A41A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une culture physique sportive et artistique </w:t>
            </w:r>
          </w:p>
          <w:p w14:paraId="5DA543B3" w14:textId="77777777" w:rsidR="00207EBC" w:rsidRPr="005B51D3" w:rsidRDefault="00207EBC" w:rsidP="00207EB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5B51D3">
              <w:rPr>
                <w:rFonts w:asciiTheme="minorHAnsi" w:hAnsiTheme="minorHAnsi"/>
                <w:sz w:val="18"/>
                <w:szCs w:val="18"/>
              </w:rPr>
              <w:t>Connaitre et maitriser les éléments relatifs à la spécificité de l’activité (</w:t>
            </w:r>
            <w:r w:rsidR="00CE1DFF">
              <w:rPr>
                <w:rFonts w:asciiTheme="minorHAnsi" w:hAnsiTheme="minorHAnsi"/>
                <w:sz w:val="18"/>
                <w:szCs w:val="18"/>
              </w:rPr>
              <w:t>symbolique – légende, échelles, estimation et respect du temps…, tenue adaptée à la pratique</w:t>
            </w:r>
            <w:r w:rsidRPr="005B51D3">
              <w:rPr>
                <w:rFonts w:asciiTheme="minorHAnsi" w:hAnsiTheme="minorHAnsi"/>
                <w:sz w:val="18"/>
                <w:szCs w:val="18"/>
              </w:rPr>
              <w:t xml:space="preserve">) </w:t>
            </w:r>
          </w:p>
          <w:p w14:paraId="28230418" w14:textId="77777777" w:rsidR="00207EBC" w:rsidRPr="005B51D3" w:rsidRDefault="00207EBC" w:rsidP="00207EBC">
            <w:r w:rsidRPr="005B51D3">
              <w:rPr>
                <w:rFonts w:cs="Arial"/>
                <w:sz w:val="18"/>
                <w:szCs w:val="18"/>
              </w:rPr>
              <w:t xml:space="preserve">Connaitre et maitriser les principes d’efficacité </w:t>
            </w:r>
          </w:p>
        </w:tc>
        <w:tc>
          <w:tcPr>
            <w:tcW w:w="1559" w:type="dxa"/>
            <w:vAlign w:val="center"/>
          </w:tcPr>
          <w:p w14:paraId="6260CCEE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Mauvaise maîtrise des éléments spécifiques</w:t>
            </w:r>
          </w:p>
        </w:tc>
        <w:tc>
          <w:tcPr>
            <w:tcW w:w="1559" w:type="dxa"/>
            <w:vAlign w:val="center"/>
          </w:tcPr>
          <w:p w14:paraId="36A2B9DA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Aide nécessaire à la caractérisation et l’interprétation</w:t>
            </w:r>
          </w:p>
        </w:tc>
        <w:tc>
          <w:tcPr>
            <w:tcW w:w="1559" w:type="dxa"/>
            <w:vAlign w:val="center"/>
          </w:tcPr>
          <w:p w14:paraId="1BC0AF8C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Compréhension des spécificités liées à l’activité</w:t>
            </w:r>
          </w:p>
        </w:tc>
        <w:tc>
          <w:tcPr>
            <w:tcW w:w="1611" w:type="dxa"/>
            <w:vAlign w:val="center"/>
          </w:tcPr>
          <w:p w14:paraId="4A1B4F0C" w14:textId="77777777" w:rsidR="00207EBC" w:rsidRPr="00207EBC" w:rsidRDefault="00207EBC" w:rsidP="0090638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07EBC">
              <w:rPr>
                <w:rFonts w:asciiTheme="minorHAnsi" w:hAnsiTheme="minorHAnsi"/>
                <w:bCs/>
                <w:sz w:val="18"/>
                <w:szCs w:val="18"/>
              </w:rPr>
              <w:t>Elève capable de s’adapter au regard des éléments spécifiques fournis</w:t>
            </w:r>
          </w:p>
        </w:tc>
      </w:tr>
      <w:tr w:rsidR="00AE32A3" w:rsidRPr="00924C72" w14:paraId="708AB063" w14:textId="77777777" w:rsidTr="00FA546F">
        <w:tc>
          <w:tcPr>
            <w:tcW w:w="9039" w:type="dxa"/>
            <w:gridSpan w:val="2"/>
            <w:shd w:val="clear" w:color="auto" w:fill="F79646" w:themeFill="accent6"/>
          </w:tcPr>
          <w:p w14:paraId="65F70963" w14:textId="77777777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79646" w:themeFill="accent6"/>
          </w:tcPr>
          <w:p w14:paraId="51300763" w14:textId="7E761993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3A983470" w14:textId="4C16380E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559" w:type="dxa"/>
            <w:shd w:val="clear" w:color="auto" w:fill="F79646" w:themeFill="accent6"/>
          </w:tcPr>
          <w:p w14:paraId="7C206D7F" w14:textId="154E4C85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611" w:type="dxa"/>
            <w:shd w:val="clear" w:color="auto" w:fill="F79646" w:themeFill="accent6"/>
          </w:tcPr>
          <w:p w14:paraId="0315A5EA" w14:textId="0E331BE0" w:rsidR="00AE32A3" w:rsidRPr="00924C72" w:rsidRDefault="00AE32A3" w:rsidP="00AE32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7F54D8" w:rsidRPr="00924C72" w14:paraId="6F0FB166" w14:textId="77777777" w:rsidTr="00566C57">
        <w:tc>
          <w:tcPr>
            <w:tcW w:w="9039" w:type="dxa"/>
            <w:gridSpan w:val="2"/>
          </w:tcPr>
          <w:p w14:paraId="139DB085" w14:textId="77777777" w:rsidR="007F54D8" w:rsidRPr="00924C72" w:rsidRDefault="007F54D8">
            <w:pPr>
              <w:rPr>
                <w:sz w:val="20"/>
                <w:szCs w:val="20"/>
              </w:rPr>
            </w:pPr>
          </w:p>
        </w:tc>
        <w:tc>
          <w:tcPr>
            <w:tcW w:w="6288" w:type="dxa"/>
            <w:gridSpan w:val="4"/>
          </w:tcPr>
          <w:p w14:paraId="23898DC0" w14:textId="2FF462AB" w:rsidR="007F54D8" w:rsidRPr="00924C72" w:rsidRDefault="00AE32A3" w:rsidP="007F54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  <w:r w:rsidR="007F54D8" w:rsidRPr="00924C72">
              <w:rPr>
                <w:b/>
                <w:sz w:val="20"/>
                <w:szCs w:val="20"/>
              </w:rPr>
              <w:t xml:space="preserve">                                                      à                                             </w:t>
            </w:r>
            <w:r>
              <w:rPr>
                <w:b/>
                <w:sz w:val="20"/>
                <w:szCs w:val="20"/>
              </w:rPr>
              <w:t>20</w:t>
            </w:r>
          </w:p>
        </w:tc>
      </w:tr>
      <w:tr w:rsidR="004226CF" w14:paraId="3E427460" w14:textId="77777777" w:rsidTr="000061BB">
        <w:trPr>
          <w:trHeight w:val="535"/>
        </w:trPr>
        <w:tc>
          <w:tcPr>
            <w:tcW w:w="9039" w:type="dxa"/>
            <w:gridSpan w:val="2"/>
            <w:shd w:val="clear" w:color="auto" w:fill="D9D9D9" w:themeFill="background1" w:themeFillShade="D9"/>
            <w:vAlign w:val="center"/>
          </w:tcPr>
          <w:p w14:paraId="48158E2A" w14:textId="77777777" w:rsidR="004226CF" w:rsidRPr="00204F87" w:rsidRDefault="004226CF" w:rsidP="00204F87">
            <w:pPr>
              <w:jc w:val="right"/>
              <w:rPr>
                <w:b/>
                <w:sz w:val="36"/>
                <w:szCs w:val="36"/>
              </w:rPr>
            </w:pPr>
            <w:r w:rsidRPr="00204F87">
              <w:rPr>
                <w:b/>
                <w:sz w:val="36"/>
                <w:szCs w:val="36"/>
              </w:rPr>
              <w:t>SYNTHESE</w:t>
            </w:r>
          </w:p>
        </w:tc>
        <w:tc>
          <w:tcPr>
            <w:tcW w:w="6288" w:type="dxa"/>
            <w:gridSpan w:val="4"/>
            <w:vAlign w:val="bottom"/>
          </w:tcPr>
          <w:p w14:paraId="7DFBC1B0" w14:textId="4D79FCBB" w:rsidR="004226CF" w:rsidRPr="005B51D3" w:rsidRDefault="00000000" w:rsidP="000061BB">
            <w:pPr>
              <w:jc w:val="center"/>
            </w:pPr>
            <w:r>
              <w:rPr>
                <w:noProof/>
                <w:sz w:val="36"/>
                <w:szCs w:val="36"/>
                <w:lang w:eastAsia="fr-FR"/>
              </w:rPr>
              <w:pict w14:anchorId="67B885EE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-4pt;margin-top:21.25pt;width:310.5pt;height:.75pt;flip:y;z-index:251661312;mso-position-horizontal-relative:text;mso-position-vertical-relative:text" o:connectortype="straight" strokeweight="2pt">
                  <v:stroke endarrow="classic" endarrowwidth="wide" endarrowlength="long"/>
                </v:shape>
              </w:pict>
            </w:r>
            <w:r w:rsidR="00204F87" w:rsidRPr="00204F87">
              <w:rPr>
                <w:sz w:val="36"/>
                <w:szCs w:val="36"/>
              </w:rPr>
              <w:sym w:font="Wingdings" w:char="F0F2"/>
            </w:r>
            <w:r w:rsidR="00204F87" w:rsidRPr="00204F87">
              <w:rPr>
                <w:sz w:val="36"/>
                <w:szCs w:val="36"/>
              </w:rPr>
              <w:t xml:space="preserve"> </w:t>
            </w:r>
          </w:p>
        </w:tc>
      </w:tr>
    </w:tbl>
    <w:p w14:paraId="16774F09" w14:textId="77777777" w:rsidR="0098677D" w:rsidRDefault="0098677D">
      <w:pPr>
        <w:sectPr w:rsidR="0098677D" w:rsidSect="00EE2D60">
          <w:pgSz w:w="16838" w:h="11906" w:orient="landscape"/>
          <w:pgMar w:top="567" w:right="851" w:bottom="567" w:left="851" w:header="709" w:footer="709" w:gutter="0"/>
          <w:cols w:space="708"/>
          <w:docGrid w:linePitch="360"/>
        </w:sectPr>
      </w:pPr>
    </w:p>
    <w:p w14:paraId="7A1FBCAC" w14:textId="77777777" w:rsidR="005B318F" w:rsidRDefault="005B318F" w:rsidP="00FA546F"/>
    <w:sectPr w:rsidR="005B318F" w:rsidSect="00EE2D60">
      <w:pgSz w:w="16838" w:h="11906" w:orient="landscape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BB7F16"/>
    <w:multiLevelType w:val="hybridMultilevel"/>
    <w:tmpl w:val="69403644"/>
    <w:lvl w:ilvl="0" w:tplc="C65A1AE0">
      <w:numFmt w:val="bullet"/>
      <w:lvlText w:val=""/>
      <w:lvlJc w:val="left"/>
      <w:pPr>
        <w:ind w:left="673" w:hanging="360"/>
      </w:pPr>
      <w:rPr>
        <w:rFonts w:ascii="Arial" w:eastAsiaTheme="minorHAnsi" w:hAnsi="Arial" w:cs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1" w15:restartNumberingAfterBreak="0">
    <w:nsid w:val="5EA35755"/>
    <w:multiLevelType w:val="hybridMultilevel"/>
    <w:tmpl w:val="41641F36"/>
    <w:lvl w:ilvl="0" w:tplc="E7DED458">
      <w:numFmt w:val="bullet"/>
      <w:lvlText w:val="­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9B6C66"/>
    <w:multiLevelType w:val="hybridMultilevel"/>
    <w:tmpl w:val="AB4E753E"/>
    <w:lvl w:ilvl="0" w:tplc="E7DED458">
      <w:numFmt w:val="bullet"/>
      <w:lvlText w:val="­"/>
      <w:lvlJc w:val="left"/>
      <w:pPr>
        <w:ind w:left="673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3" w15:restartNumberingAfterBreak="0">
    <w:nsid w:val="74F34E5D"/>
    <w:multiLevelType w:val="hybridMultilevel"/>
    <w:tmpl w:val="397EFD42"/>
    <w:lvl w:ilvl="0" w:tplc="040C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num w:numId="1" w16cid:durableId="104232452">
    <w:abstractNumId w:val="3"/>
  </w:num>
  <w:num w:numId="2" w16cid:durableId="432746346">
    <w:abstractNumId w:val="0"/>
  </w:num>
  <w:num w:numId="3" w16cid:durableId="891036177">
    <w:abstractNumId w:val="2"/>
  </w:num>
  <w:num w:numId="4" w16cid:durableId="6498665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403C"/>
    <w:rsid w:val="000061BB"/>
    <w:rsid w:val="0004150B"/>
    <w:rsid w:val="00082136"/>
    <w:rsid w:val="000C1927"/>
    <w:rsid w:val="000C7885"/>
    <w:rsid w:val="00105003"/>
    <w:rsid w:val="00131231"/>
    <w:rsid w:val="00131CDA"/>
    <w:rsid w:val="00163DF3"/>
    <w:rsid w:val="001B2ED5"/>
    <w:rsid w:val="001B7E13"/>
    <w:rsid w:val="001C5643"/>
    <w:rsid w:val="001F23CE"/>
    <w:rsid w:val="00204F87"/>
    <w:rsid w:val="00207EBC"/>
    <w:rsid w:val="00265EE4"/>
    <w:rsid w:val="00276530"/>
    <w:rsid w:val="002A2EDF"/>
    <w:rsid w:val="002A68A9"/>
    <w:rsid w:val="002D6DB0"/>
    <w:rsid w:val="003332D3"/>
    <w:rsid w:val="003456CF"/>
    <w:rsid w:val="003B01BA"/>
    <w:rsid w:val="003D0F80"/>
    <w:rsid w:val="003E0983"/>
    <w:rsid w:val="004226CF"/>
    <w:rsid w:val="00431380"/>
    <w:rsid w:val="00464E4D"/>
    <w:rsid w:val="004739EC"/>
    <w:rsid w:val="004972F4"/>
    <w:rsid w:val="005237BB"/>
    <w:rsid w:val="00526CD2"/>
    <w:rsid w:val="00574D22"/>
    <w:rsid w:val="00584D33"/>
    <w:rsid w:val="005B318F"/>
    <w:rsid w:val="005B51D3"/>
    <w:rsid w:val="005C7E61"/>
    <w:rsid w:val="00631B73"/>
    <w:rsid w:val="00635EC4"/>
    <w:rsid w:val="0069297D"/>
    <w:rsid w:val="006B6699"/>
    <w:rsid w:val="0071168E"/>
    <w:rsid w:val="00781E9A"/>
    <w:rsid w:val="007939A9"/>
    <w:rsid w:val="007F54D8"/>
    <w:rsid w:val="007F7854"/>
    <w:rsid w:val="0081403C"/>
    <w:rsid w:val="00850B42"/>
    <w:rsid w:val="00871675"/>
    <w:rsid w:val="00906383"/>
    <w:rsid w:val="00924C72"/>
    <w:rsid w:val="00935544"/>
    <w:rsid w:val="00935E0D"/>
    <w:rsid w:val="00960BDB"/>
    <w:rsid w:val="00963FDB"/>
    <w:rsid w:val="00970628"/>
    <w:rsid w:val="0098021B"/>
    <w:rsid w:val="0098677D"/>
    <w:rsid w:val="009976BA"/>
    <w:rsid w:val="009B536D"/>
    <w:rsid w:val="009D2A78"/>
    <w:rsid w:val="009E5075"/>
    <w:rsid w:val="00A264EA"/>
    <w:rsid w:val="00A35763"/>
    <w:rsid w:val="00A4224C"/>
    <w:rsid w:val="00A866F6"/>
    <w:rsid w:val="00A93790"/>
    <w:rsid w:val="00AD0742"/>
    <w:rsid w:val="00AD3261"/>
    <w:rsid w:val="00AE32A3"/>
    <w:rsid w:val="00B0686F"/>
    <w:rsid w:val="00B22C02"/>
    <w:rsid w:val="00B240C3"/>
    <w:rsid w:val="00B57AA3"/>
    <w:rsid w:val="00B91C4A"/>
    <w:rsid w:val="00BC02FB"/>
    <w:rsid w:val="00BC3AB8"/>
    <w:rsid w:val="00BC5624"/>
    <w:rsid w:val="00BC5738"/>
    <w:rsid w:val="00BD50F0"/>
    <w:rsid w:val="00C11C4B"/>
    <w:rsid w:val="00C12CF2"/>
    <w:rsid w:val="00C27D6A"/>
    <w:rsid w:val="00C33EE8"/>
    <w:rsid w:val="00C62A98"/>
    <w:rsid w:val="00C67855"/>
    <w:rsid w:val="00CD1C8D"/>
    <w:rsid w:val="00CE1DFF"/>
    <w:rsid w:val="00D277EB"/>
    <w:rsid w:val="00D337D4"/>
    <w:rsid w:val="00D42F41"/>
    <w:rsid w:val="00D66E21"/>
    <w:rsid w:val="00D71CEF"/>
    <w:rsid w:val="00DB6C23"/>
    <w:rsid w:val="00DC164B"/>
    <w:rsid w:val="00DC5198"/>
    <w:rsid w:val="00DC6746"/>
    <w:rsid w:val="00E2777B"/>
    <w:rsid w:val="00EA79D5"/>
    <w:rsid w:val="00EC4751"/>
    <w:rsid w:val="00EE2D60"/>
    <w:rsid w:val="00F04194"/>
    <w:rsid w:val="00F3370A"/>
    <w:rsid w:val="00F376E4"/>
    <w:rsid w:val="00F37FB5"/>
    <w:rsid w:val="00F430CB"/>
    <w:rsid w:val="00F445E7"/>
    <w:rsid w:val="00F85405"/>
    <w:rsid w:val="00FA546F"/>
    <w:rsid w:val="00FE47E9"/>
    <w:rsid w:val="00FF7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  <o:rules v:ext="edit">
        <o:r id="V:Rule1" type="connector" idref="#_x0000_s1028"/>
      </o:rules>
    </o:shapelayout>
  </w:shapeDefaults>
  <w:decimalSymbol w:val=","/>
  <w:listSeparator w:val=";"/>
  <w14:docId w14:val="49495CF4"/>
  <w15:docId w15:val="{EDD3F594-7D0C-4131-8EF1-683F48880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13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1403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8140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7062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062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277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9009</Characters>
  <Application>Microsoft Office Word</Application>
  <DocSecurity>0</DocSecurity>
  <Lines>450</Lines>
  <Paragraphs>247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CARRERA-MARQUERIE</dc:creator>
  <cp:lastModifiedBy>Christine CARRERA</cp:lastModifiedBy>
  <cp:revision>9</cp:revision>
  <dcterms:created xsi:type="dcterms:W3CDTF">2016-08-19T12:59:00Z</dcterms:created>
  <dcterms:modified xsi:type="dcterms:W3CDTF">2026-01-13T07:37:00Z</dcterms:modified>
</cp:coreProperties>
</file>